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69" w:rsidRDefault="00DC3969" w:rsidP="00DC39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</w:t>
      </w:r>
      <w:r w:rsidR="00D537A3">
        <w:rPr>
          <w:b/>
          <w:sz w:val="32"/>
          <w:szCs w:val="32"/>
        </w:rPr>
        <w:t xml:space="preserve">     </w:t>
      </w:r>
    </w:p>
    <w:p w:rsidR="00BE114A" w:rsidRDefault="00D537A3" w:rsidP="00DC39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E114A">
        <w:rPr>
          <w:b/>
          <w:sz w:val="32"/>
          <w:szCs w:val="32"/>
        </w:rPr>
        <w:t>ДУМА БОГОРОДСКОГО МУНИЦИПАЛЬНОГО ОКРУГА КИРОВСКОЙ ОБЛАСТИ</w:t>
      </w:r>
    </w:p>
    <w:p w:rsidR="00D00091" w:rsidRDefault="00D00091" w:rsidP="00BE114A">
      <w:pPr>
        <w:spacing w:after="360"/>
        <w:jc w:val="center"/>
        <w:rPr>
          <w:b/>
          <w:sz w:val="32"/>
          <w:szCs w:val="32"/>
        </w:rPr>
      </w:pPr>
    </w:p>
    <w:p w:rsidR="00BE114A" w:rsidRDefault="00BE114A" w:rsidP="00BE114A">
      <w:pPr>
        <w:spacing w:after="360"/>
        <w:jc w:val="center"/>
        <w:rPr>
          <w:sz w:val="28"/>
          <w:szCs w:val="28"/>
        </w:rPr>
      </w:pPr>
      <w:r>
        <w:rPr>
          <w:b/>
          <w:sz w:val="32"/>
          <w:szCs w:val="32"/>
        </w:rPr>
        <w:t>РЕШЕНИЕ</w:t>
      </w:r>
      <w: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BE114A" w:rsidRDefault="00E11532" w:rsidP="00BE114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00091">
        <w:rPr>
          <w:sz w:val="28"/>
          <w:szCs w:val="28"/>
        </w:rPr>
        <w:t>22</w:t>
      </w:r>
      <w:r w:rsidR="00BE114A">
        <w:rPr>
          <w:sz w:val="28"/>
          <w:szCs w:val="28"/>
        </w:rPr>
        <w:t>.</w:t>
      </w:r>
      <w:r w:rsidR="00D00091">
        <w:rPr>
          <w:sz w:val="28"/>
          <w:szCs w:val="28"/>
        </w:rPr>
        <w:t>10</w:t>
      </w:r>
      <w:r w:rsidR="00BE114A">
        <w:rPr>
          <w:sz w:val="28"/>
          <w:szCs w:val="28"/>
        </w:rPr>
        <w:t xml:space="preserve">.2025                                                                                                  </w:t>
      </w:r>
      <w:r w:rsidR="00BE114A" w:rsidRPr="00072C54">
        <w:rPr>
          <w:sz w:val="28"/>
          <w:szCs w:val="28"/>
        </w:rPr>
        <w:t>№</w:t>
      </w:r>
      <w:r w:rsidR="00BE114A">
        <w:rPr>
          <w:sz w:val="28"/>
          <w:szCs w:val="28"/>
        </w:rPr>
        <w:t xml:space="preserve">  </w:t>
      </w:r>
      <w:r w:rsidR="00F92DF4" w:rsidRPr="00D00091">
        <w:rPr>
          <w:sz w:val="28"/>
          <w:szCs w:val="28"/>
        </w:rPr>
        <w:t>12/74</w:t>
      </w:r>
    </w:p>
    <w:p w:rsidR="00BE114A" w:rsidRDefault="00BE114A" w:rsidP="00BE11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пгт Богородское</w:t>
      </w:r>
    </w:p>
    <w:p w:rsidR="001A49E9" w:rsidRDefault="001A49E9" w:rsidP="00BE114A">
      <w:pPr>
        <w:jc w:val="center"/>
        <w:rPr>
          <w:b/>
          <w:sz w:val="28"/>
          <w:szCs w:val="28"/>
        </w:rPr>
      </w:pPr>
    </w:p>
    <w:p w:rsidR="00BE114A" w:rsidRDefault="00BE114A" w:rsidP="00BE1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Почётной грамотой </w:t>
      </w:r>
    </w:p>
    <w:p w:rsidR="00BE114A" w:rsidRDefault="00BE114A" w:rsidP="00BE114A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Богородского муниципального округа</w:t>
      </w:r>
    </w:p>
    <w:p w:rsidR="00BE114A" w:rsidRPr="00F716BA" w:rsidRDefault="00BE114A" w:rsidP="00BE114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716BA">
        <w:rPr>
          <w:sz w:val="28"/>
          <w:szCs w:val="28"/>
        </w:rPr>
        <w:t>Рассмотрев ходатайств</w:t>
      </w:r>
      <w:r w:rsidR="009E1B3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E11532">
        <w:rPr>
          <w:sz w:val="28"/>
          <w:szCs w:val="28"/>
        </w:rPr>
        <w:t xml:space="preserve">администрации Богородского муниципального округа </w:t>
      </w:r>
      <w:r w:rsidRPr="00F716BA">
        <w:rPr>
          <w:sz w:val="28"/>
          <w:szCs w:val="28"/>
        </w:rPr>
        <w:t xml:space="preserve">и в соответствии с Положением о </w:t>
      </w:r>
      <w:r w:rsidRPr="00F716BA">
        <w:rPr>
          <w:bCs/>
          <w:sz w:val="28"/>
          <w:szCs w:val="28"/>
        </w:rPr>
        <w:t>Почетной грамоте Богородского муниципального округа Кировской области</w:t>
      </w:r>
      <w:r w:rsidRPr="00F716BA">
        <w:rPr>
          <w:sz w:val="28"/>
          <w:szCs w:val="28"/>
        </w:rPr>
        <w:t xml:space="preserve">, утвержденным решением Думы Богородского муниципального округа от </w:t>
      </w:r>
      <w:proofErr w:type="gramStart"/>
      <w:r w:rsidRPr="00F716BA">
        <w:rPr>
          <w:sz w:val="28"/>
          <w:szCs w:val="28"/>
        </w:rPr>
        <w:t>20.05.2020  №</w:t>
      </w:r>
      <w:proofErr w:type="gramEnd"/>
      <w:r w:rsidRPr="00F716BA">
        <w:rPr>
          <w:sz w:val="28"/>
          <w:szCs w:val="28"/>
        </w:rPr>
        <w:t> 20/162, с изменениями от 23.12.2020 №29/224, Дума Богородского муниципального округа РЕШИЛА:</w:t>
      </w:r>
    </w:p>
    <w:p w:rsidR="00BE114A" w:rsidRDefault="00BE114A" w:rsidP="00BE114A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16BA">
        <w:rPr>
          <w:sz w:val="28"/>
          <w:szCs w:val="28"/>
        </w:rPr>
        <w:t>Наградить Почётной грамотой Богородского муниципа</w:t>
      </w:r>
      <w:r>
        <w:rPr>
          <w:sz w:val="28"/>
          <w:szCs w:val="28"/>
        </w:rPr>
        <w:t>льного округа Кировской области:</w:t>
      </w:r>
    </w:p>
    <w:p w:rsidR="009E1B30" w:rsidRDefault="00E11532" w:rsidP="00BE1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Мохиреву</w:t>
      </w:r>
      <w:proofErr w:type="spellEnd"/>
      <w:r>
        <w:rPr>
          <w:sz w:val="28"/>
          <w:szCs w:val="28"/>
        </w:rPr>
        <w:t xml:space="preserve"> Светлану Викторовну, главного специалиста администрации Богородского муниципального округа по вопросам жизнеобеспечения за внесенный вклад в развитие местного самоуправления на территории Богородского муниципального округа.</w:t>
      </w:r>
    </w:p>
    <w:p w:rsidR="00BE114A" w:rsidRPr="00191574" w:rsidRDefault="009E1B30" w:rsidP="00BE1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114A">
        <w:rPr>
          <w:sz w:val="28"/>
          <w:szCs w:val="28"/>
        </w:rPr>
        <w:t xml:space="preserve">2. </w:t>
      </w:r>
      <w:r w:rsidR="00BE114A" w:rsidRPr="00191574">
        <w:rPr>
          <w:sz w:val="28"/>
          <w:szCs w:val="28"/>
        </w:rPr>
        <w:t xml:space="preserve">Опубликовать (обнародовать) настоящее решение в Сборнике основных нормативных правовых актов органов местного самоуправления Богородского муниципального округа  Кировской 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</w:t>
      </w:r>
      <w:hyperlink r:id="rId6" w:history="1">
        <w:r w:rsidR="00BE114A" w:rsidRPr="00191574">
          <w:rPr>
            <w:rFonts w:eastAsia="Calibri"/>
            <w:color w:val="000080"/>
            <w:sz w:val="28"/>
            <w:szCs w:val="28"/>
            <w:u w:val="single"/>
          </w:rPr>
          <w:t>www.munbog.</w:t>
        </w:r>
        <w:proofErr w:type="spellStart"/>
        <w:r w:rsidR="00BE114A" w:rsidRPr="00191574">
          <w:rPr>
            <w:rFonts w:eastAsia="Calibri"/>
            <w:color w:val="000080"/>
            <w:sz w:val="28"/>
            <w:szCs w:val="28"/>
            <w:u w:val="single"/>
            <w:lang w:val="en-US"/>
          </w:rPr>
          <w:t>gosuslugi</w:t>
        </w:r>
        <w:proofErr w:type="spellEnd"/>
        <w:r w:rsidR="00BE114A" w:rsidRPr="00191574">
          <w:rPr>
            <w:rFonts w:eastAsia="Calibri"/>
            <w:color w:val="000080"/>
            <w:sz w:val="28"/>
            <w:szCs w:val="28"/>
            <w:u w:val="single"/>
          </w:rPr>
          <w:t>.</w:t>
        </w:r>
        <w:proofErr w:type="spellStart"/>
        <w:r w:rsidR="00BE114A" w:rsidRPr="00191574">
          <w:rPr>
            <w:rFonts w:eastAsia="Calibri"/>
            <w:color w:val="000080"/>
            <w:sz w:val="28"/>
            <w:szCs w:val="28"/>
            <w:u w:val="single"/>
          </w:rPr>
          <w:t>ru</w:t>
        </w:r>
        <w:proofErr w:type="spellEnd"/>
      </w:hyperlink>
      <w:r w:rsidR="00BE114A" w:rsidRPr="00191574">
        <w:rPr>
          <w:rFonts w:eastAsia="Calibri"/>
          <w:color w:val="000080"/>
          <w:sz w:val="28"/>
          <w:szCs w:val="28"/>
          <w:u w:val="single"/>
        </w:rPr>
        <w:t xml:space="preserve"> </w:t>
      </w:r>
      <w:r w:rsidR="00BE114A" w:rsidRPr="00191574">
        <w:rPr>
          <w:sz w:val="28"/>
          <w:szCs w:val="28"/>
        </w:rPr>
        <w:t>в информационно-телекоммуникационной сети «Интернет».</w:t>
      </w:r>
    </w:p>
    <w:p w:rsidR="00BE114A" w:rsidRDefault="00BE114A" w:rsidP="00BE114A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E114A">
        <w:rPr>
          <w:sz w:val="28"/>
          <w:szCs w:val="28"/>
        </w:rPr>
        <w:t xml:space="preserve">Настоящее решение вступает в силу со дня его принятия.  </w:t>
      </w:r>
    </w:p>
    <w:p w:rsidR="00F9366D" w:rsidRPr="00F9366D" w:rsidRDefault="00F9366D" w:rsidP="00F9366D">
      <w:pPr>
        <w:spacing w:line="360" w:lineRule="auto"/>
        <w:ind w:left="709"/>
        <w:jc w:val="both"/>
        <w:rPr>
          <w:sz w:val="28"/>
          <w:szCs w:val="28"/>
        </w:rPr>
      </w:pPr>
    </w:p>
    <w:p w:rsidR="00BE114A" w:rsidRPr="00F716BA" w:rsidRDefault="00BE114A" w:rsidP="00BE114A">
      <w:pPr>
        <w:rPr>
          <w:sz w:val="28"/>
          <w:szCs w:val="28"/>
        </w:rPr>
      </w:pPr>
      <w:r w:rsidRPr="00F716BA">
        <w:rPr>
          <w:sz w:val="28"/>
          <w:szCs w:val="28"/>
        </w:rPr>
        <w:t xml:space="preserve">Председатель Думы Богородского </w:t>
      </w:r>
    </w:p>
    <w:p w:rsidR="00BE114A" w:rsidRPr="00F716BA" w:rsidRDefault="00BE114A" w:rsidP="00BE114A">
      <w:pPr>
        <w:tabs>
          <w:tab w:val="left" w:pos="7513"/>
        </w:tabs>
        <w:spacing w:after="360"/>
        <w:rPr>
          <w:sz w:val="28"/>
          <w:szCs w:val="28"/>
        </w:rPr>
      </w:pPr>
      <w:r w:rsidRPr="00F716BA">
        <w:rPr>
          <w:sz w:val="28"/>
          <w:szCs w:val="28"/>
        </w:rPr>
        <w:t xml:space="preserve">муниципального округа      </w:t>
      </w:r>
      <w:r w:rsidR="00E11532">
        <w:rPr>
          <w:sz w:val="28"/>
          <w:szCs w:val="28"/>
        </w:rPr>
        <w:t xml:space="preserve">                     </w:t>
      </w:r>
      <w:r w:rsidRPr="00F716BA">
        <w:rPr>
          <w:sz w:val="28"/>
          <w:szCs w:val="28"/>
        </w:rPr>
        <w:t xml:space="preserve">И.В. Шелгинских </w:t>
      </w:r>
    </w:p>
    <w:p w:rsidR="00BE114A" w:rsidRPr="00F716BA" w:rsidRDefault="00BE114A" w:rsidP="00BE114A">
      <w:pPr>
        <w:rPr>
          <w:sz w:val="28"/>
          <w:szCs w:val="28"/>
        </w:rPr>
      </w:pPr>
      <w:r w:rsidRPr="00F716BA">
        <w:rPr>
          <w:sz w:val="28"/>
          <w:szCs w:val="28"/>
        </w:rPr>
        <w:t>Глава Богородского</w:t>
      </w:r>
    </w:p>
    <w:p w:rsidR="00BE114A" w:rsidRPr="00F716BA" w:rsidRDefault="00BE114A" w:rsidP="00D00091">
      <w:pPr>
        <w:tabs>
          <w:tab w:val="left" w:pos="6804"/>
          <w:tab w:val="left" w:pos="6946"/>
        </w:tabs>
        <w:spacing w:after="360"/>
        <w:rPr>
          <w:sz w:val="28"/>
          <w:szCs w:val="28"/>
        </w:rPr>
      </w:pPr>
      <w:r w:rsidRPr="00F716BA">
        <w:rPr>
          <w:sz w:val="28"/>
          <w:szCs w:val="28"/>
        </w:rPr>
        <w:t xml:space="preserve">муниципального округа     </w:t>
      </w:r>
      <w:r w:rsidR="00E11532">
        <w:rPr>
          <w:sz w:val="28"/>
          <w:szCs w:val="28"/>
        </w:rPr>
        <w:t xml:space="preserve">    </w:t>
      </w:r>
      <w:r w:rsidRPr="00F716BA">
        <w:rPr>
          <w:sz w:val="28"/>
          <w:szCs w:val="28"/>
        </w:rPr>
        <w:t>А.С. Соболева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15"/>
        <w:gridCol w:w="4663"/>
      </w:tblGrid>
      <w:tr w:rsidR="00BE114A" w:rsidRPr="00B75D17" w:rsidTr="00D00091">
        <w:tc>
          <w:tcPr>
            <w:tcW w:w="4677" w:type="dxa"/>
          </w:tcPr>
          <w:p w:rsidR="00BE114A" w:rsidRPr="00B75D17" w:rsidRDefault="00BE114A" w:rsidP="001C7C23">
            <w:pPr>
              <w:ind w:hanging="108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BE114A" w:rsidRPr="00B75D17" w:rsidRDefault="00BE114A" w:rsidP="00983DB2">
            <w:pPr>
              <w:tabs>
                <w:tab w:val="left" w:pos="2587"/>
              </w:tabs>
              <w:rPr>
                <w:sz w:val="28"/>
                <w:szCs w:val="28"/>
              </w:rPr>
            </w:pPr>
          </w:p>
        </w:tc>
      </w:tr>
      <w:tr w:rsidR="00D00091" w:rsidRPr="00B75D17" w:rsidTr="00D00091">
        <w:tc>
          <w:tcPr>
            <w:tcW w:w="4692" w:type="dxa"/>
            <w:gridSpan w:val="2"/>
          </w:tcPr>
          <w:p w:rsidR="00D00091" w:rsidRPr="00B75D17" w:rsidRDefault="00D00091" w:rsidP="007842F9">
            <w:pPr>
              <w:rPr>
                <w:sz w:val="28"/>
                <w:szCs w:val="28"/>
              </w:rPr>
            </w:pPr>
          </w:p>
        </w:tc>
        <w:tc>
          <w:tcPr>
            <w:tcW w:w="4661" w:type="dxa"/>
          </w:tcPr>
          <w:p w:rsidR="00D00091" w:rsidRPr="00B75D17" w:rsidRDefault="00D00091" w:rsidP="00B66AC5">
            <w:pPr>
              <w:tabs>
                <w:tab w:val="left" w:pos="2587"/>
              </w:tabs>
              <w:rPr>
                <w:sz w:val="28"/>
                <w:szCs w:val="28"/>
              </w:rPr>
            </w:pPr>
          </w:p>
        </w:tc>
      </w:tr>
    </w:tbl>
    <w:p w:rsidR="00F9008F" w:rsidRPr="00BE114A" w:rsidRDefault="007842F9">
      <w:pPr>
        <w:rPr>
          <w:sz w:val="28"/>
          <w:szCs w:val="28"/>
        </w:rPr>
      </w:pPr>
    </w:p>
    <w:sectPr w:rsidR="00F9008F" w:rsidRPr="00BE114A" w:rsidSect="00D0009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E3777"/>
    <w:multiLevelType w:val="hybridMultilevel"/>
    <w:tmpl w:val="13D2ADB2"/>
    <w:lvl w:ilvl="0" w:tplc="393C390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001C58"/>
    <w:multiLevelType w:val="hybridMultilevel"/>
    <w:tmpl w:val="39DC20E4"/>
    <w:lvl w:ilvl="0" w:tplc="3E7EC01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36"/>
    <w:rsid w:val="001A49E9"/>
    <w:rsid w:val="006124F0"/>
    <w:rsid w:val="007842F9"/>
    <w:rsid w:val="00983DB2"/>
    <w:rsid w:val="00994D67"/>
    <w:rsid w:val="009E1B30"/>
    <w:rsid w:val="00BE114A"/>
    <w:rsid w:val="00D00091"/>
    <w:rsid w:val="00D537A3"/>
    <w:rsid w:val="00DA5849"/>
    <w:rsid w:val="00DC3969"/>
    <w:rsid w:val="00E11532"/>
    <w:rsid w:val="00E45502"/>
    <w:rsid w:val="00E73B0F"/>
    <w:rsid w:val="00F24D36"/>
    <w:rsid w:val="00F53995"/>
    <w:rsid w:val="00F92DF4"/>
    <w:rsid w:val="00F9366D"/>
    <w:rsid w:val="00FD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D3EC0-C8E2-4967-BFFB-727876AD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1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B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3B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nbog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52EE-2F5E-4488-B733-442CB2BC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Валентина</cp:lastModifiedBy>
  <cp:revision>16</cp:revision>
  <cp:lastPrinted>2025-10-23T10:20:00Z</cp:lastPrinted>
  <dcterms:created xsi:type="dcterms:W3CDTF">2025-06-02T10:13:00Z</dcterms:created>
  <dcterms:modified xsi:type="dcterms:W3CDTF">2025-10-23T10:47:00Z</dcterms:modified>
</cp:coreProperties>
</file>