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5329EC" w:rsidP="008F2DBF">
      <w:pPr>
        <w:rPr>
          <w:sz w:val="28"/>
        </w:rPr>
      </w:pPr>
      <w:r>
        <w:rPr>
          <w:sz w:val="28"/>
        </w:rPr>
        <w:t>26.12.2024</w:t>
      </w:r>
      <w:r w:rsidR="008F2DBF">
        <w:rPr>
          <w:sz w:val="28"/>
        </w:rPr>
        <w:t xml:space="preserve">                                        </w:t>
      </w:r>
      <w:r w:rsidR="00102FAE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   № 491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8F2DBF" w:rsidRDefault="008F2DBF" w:rsidP="008F2DB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 w:rsidR="00026D15">
        <w:rPr>
          <w:sz w:val="28"/>
          <w:szCs w:val="28"/>
        </w:rPr>
        <w:t>и решениями</w:t>
      </w:r>
      <w:r>
        <w:rPr>
          <w:sz w:val="28"/>
          <w:szCs w:val="28"/>
        </w:rPr>
        <w:t xml:space="preserve"> Думы Богородс</w:t>
      </w:r>
      <w:r w:rsidR="00102FAE">
        <w:rPr>
          <w:sz w:val="28"/>
          <w:szCs w:val="28"/>
        </w:rPr>
        <w:t>кого муниципа</w:t>
      </w:r>
      <w:r w:rsidR="0049353B">
        <w:rPr>
          <w:sz w:val="28"/>
          <w:szCs w:val="28"/>
        </w:rPr>
        <w:t>льного округа от</w:t>
      </w:r>
      <w:r w:rsidR="00026D15">
        <w:rPr>
          <w:sz w:val="28"/>
          <w:szCs w:val="28"/>
        </w:rPr>
        <w:t xml:space="preserve"> 20.12.2024  № 4/26  «О бюджете Богородского муниципального округа на 2025 год и на плановый период 2026 и 2027 годов», от</w:t>
      </w:r>
      <w:r w:rsidR="0049353B">
        <w:rPr>
          <w:sz w:val="28"/>
          <w:szCs w:val="28"/>
        </w:rPr>
        <w:t xml:space="preserve"> 20.12</w:t>
      </w:r>
      <w:r w:rsidR="00FC3DB7">
        <w:rPr>
          <w:sz w:val="28"/>
          <w:szCs w:val="28"/>
        </w:rPr>
        <w:t>.2</w:t>
      </w:r>
      <w:r w:rsidR="00102FAE">
        <w:rPr>
          <w:sz w:val="28"/>
          <w:szCs w:val="28"/>
        </w:rPr>
        <w:t xml:space="preserve">024 </w:t>
      </w:r>
      <w:r w:rsidR="00026D15">
        <w:rPr>
          <w:sz w:val="28"/>
          <w:szCs w:val="28"/>
        </w:rPr>
        <w:t xml:space="preserve"> № 4/27</w:t>
      </w:r>
      <w:r>
        <w:rPr>
          <w:sz w:val="28"/>
          <w:szCs w:val="28"/>
        </w:rPr>
        <w:t xml:space="preserve"> «О внесении изменений в решение Думы Богородского муниципального округа от 20.12.2023 № 66/436  «О бюджете Богородского муниципального округа на 2024 год и на плановый период 2025 и 2026 годов» 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внесенными изменениями от 29.12.2023 № 518, </w:t>
      </w:r>
      <w:r w:rsidR="0049353B">
        <w:rPr>
          <w:sz w:val="28"/>
          <w:szCs w:val="28"/>
        </w:rPr>
        <w:t>от 03.12.2024 № 446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A639CD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в паспорте муниципальной Программы изложить в новой редакции: 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977"/>
        <w:gridCol w:w="5564"/>
        <w:gridCol w:w="414"/>
      </w:tblGrid>
      <w:tr w:rsidR="00CE447D" w:rsidTr="00CE447D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47D" w:rsidRDefault="00CE447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04" w:rsidRDefault="00E0320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CE447D" w:rsidRDefault="008F2DBF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  <w:p w:rsidR="00CE447D" w:rsidRDefault="00CE447D" w:rsidP="00CE447D">
            <w:pPr>
              <w:rPr>
                <w:sz w:val="26"/>
                <w:szCs w:val="26"/>
              </w:rPr>
            </w:pPr>
          </w:p>
          <w:p w:rsidR="008F2DBF" w:rsidRPr="00CE447D" w:rsidRDefault="008F2DBF" w:rsidP="00CE447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8F2DBF" w:rsidRDefault="00DF3F0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11504,4</w:t>
            </w:r>
            <w:r w:rsidR="00CF030A">
              <w:rPr>
                <w:sz w:val="26"/>
                <w:szCs w:val="26"/>
              </w:rPr>
              <w:t>43</w:t>
            </w:r>
            <w:r w:rsidR="008F2DBF">
              <w:rPr>
                <w:sz w:val="26"/>
                <w:szCs w:val="26"/>
              </w:rPr>
              <w:t xml:space="preserve"> </w:t>
            </w:r>
            <w:r w:rsidR="008F2DBF">
              <w:rPr>
                <w:spacing w:val="-10"/>
                <w:sz w:val="26"/>
                <w:szCs w:val="26"/>
              </w:rPr>
              <w:t xml:space="preserve">тыс. </w:t>
            </w:r>
            <w:r w:rsidR="008F2DBF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</w:t>
            </w:r>
            <w:r w:rsidR="00DF3F0F">
              <w:rPr>
                <w:rFonts w:eastAsia="Calibri"/>
                <w:bCs/>
                <w:sz w:val="26"/>
                <w:szCs w:val="26"/>
                <w:lang w:eastAsia="en-US"/>
              </w:rPr>
              <w:t>редства областного бюджета -2 105,9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DF3F0F">
              <w:rPr>
                <w:sz w:val="26"/>
                <w:szCs w:val="26"/>
              </w:rPr>
              <w:t>т муниципального округа – 9199,2</w:t>
            </w:r>
            <w:r w:rsidR="00CF030A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 w:rsidR="004A6815">
              <w:rPr>
                <w:rFonts w:eastAsia="Calibri"/>
                <w:bCs/>
                <w:sz w:val="26"/>
                <w:szCs w:val="26"/>
                <w:lang w:eastAsia="en-US"/>
              </w:rPr>
              <w:t>5018,3</w:t>
            </w:r>
            <w:r w:rsidR="00CF030A">
              <w:rPr>
                <w:rFonts w:eastAsia="Calibri"/>
                <w:bCs/>
                <w:sz w:val="26"/>
                <w:szCs w:val="26"/>
                <w:lang w:eastAsia="en-US"/>
              </w:rPr>
              <w:t>43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тва областного бюджета – 1277,35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4A6815">
              <w:rPr>
                <w:rFonts w:eastAsia="Calibri"/>
                <w:bCs/>
                <w:sz w:val="26"/>
                <w:szCs w:val="26"/>
                <w:lang w:eastAsia="en-US"/>
              </w:rPr>
              <w:t>– 3541,7</w:t>
            </w:r>
            <w:r w:rsidR="00CF030A">
              <w:rPr>
                <w:rFonts w:eastAsia="Calibri"/>
                <w:bCs/>
                <w:sz w:val="26"/>
                <w:szCs w:val="26"/>
                <w:lang w:eastAsia="en-US"/>
              </w:rPr>
              <w:t>92</w:t>
            </w:r>
            <w:r w:rsidRPr="003808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8F2DBF" w:rsidRDefault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3115,8</w:t>
            </w:r>
            <w:r w:rsidR="008F2DB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 w:rsidR="00026D15"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2839,6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 w:rsidR="00026D15">
              <w:rPr>
                <w:spacing w:val="-4"/>
                <w:sz w:val="26"/>
                <w:szCs w:val="26"/>
              </w:rPr>
              <w:t>2091,3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</w:t>
            </w:r>
            <w:r w:rsidR="00026D15">
              <w:rPr>
                <w:rFonts w:eastAsia="Calibri"/>
                <w:bCs/>
                <w:sz w:val="26"/>
                <w:szCs w:val="26"/>
                <w:lang w:eastAsia="en-US"/>
              </w:rPr>
              <w:t>джет муниципального округа – 1815,1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>
              <w:rPr>
                <w:spacing w:val="-4"/>
                <w:sz w:val="26"/>
                <w:szCs w:val="26"/>
              </w:rPr>
              <w:t>1279,0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1002,8 тыс. руб.: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8F2DBF" w:rsidRDefault="008F2DBF" w:rsidP="008F2DBF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8F2DBF" w:rsidRDefault="008F2DBF" w:rsidP="008F2DBF">
      <w:pPr>
        <w:ind w:firstLine="540"/>
        <w:jc w:val="center"/>
        <w:rPr>
          <w:sz w:val="28"/>
          <w:szCs w:val="28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"/>
        <w:gridCol w:w="1561"/>
        <w:gridCol w:w="1734"/>
        <w:gridCol w:w="1985"/>
        <w:gridCol w:w="878"/>
        <w:gridCol w:w="879"/>
        <w:gridCol w:w="879"/>
        <w:gridCol w:w="879"/>
        <w:gridCol w:w="879"/>
        <w:gridCol w:w="495"/>
      </w:tblGrid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Наименование муниципальной Программы,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отдельного мероприятия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и исполнитель, 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Расходы (тыс. руб.)</w:t>
            </w:r>
          </w:p>
        </w:tc>
      </w:tr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44" w:right="-108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A6815" w:rsidP="00B328B2">
            <w:pPr>
              <w:spacing w:line="256" w:lineRule="auto"/>
              <w:ind w:left="-109" w:right="-81"/>
              <w:jc w:val="center"/>
              <w:outlineLvl w:val="1"/>
            </w:pPr>
            <w:r>
              <w:t>3541,7</w:t>
            </w:r>
            <w:r w:rsidR="00B328B2">
              <w:t>92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2839,6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60,</w:t>
            </w:r>
            <w:r w:rsidR="008F2DBF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</w:t>
            </w:r>
            <w:proofErr w:type="spellEnd"/>
            <w:r>
              <w:rPr>
                <w:rFonts w:eastAsia="Calibri"/>
                <w:sz w:val="22"/>
                <w:szCs w:val="22"/>
              </w:rPr>
              <w:t>, ГСМ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.);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140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110,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9353B">
            <w:pPr>
              <w:spacing w:line="256" w:lineRule="auto"/>
              <w:jc w:val="center"/>
              <w:outlineLvl w:val="1"/>
            </w:pPr>
            <w:r>
              <w:t>185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375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</w:t>
            </w:r>
            <w:r>
              <w:rPr>
                <w:sz w:val="22"/>
                <w:szCs w:val="22"/>
              </w:rPr>
              <w:lastRenderedPageBreak/>
              <w:t>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3</w:t>
            </w:r>
            <w:r w:rsidR="008F2DBF">
              <w:t>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360,5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425,5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2168F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 (уличное освещение)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9353B">
            <w:pPr>
              <w:spacing w:line="256" w:lineRule="auto"/>
              <w:jc w:val="center"/>
              <w:outlineLvl w:val="1"/>
            </w:pPr>
            <w:r>
              <w:t>20</w:t>
            </w:r>
            <w:r w:rsidR="008F2DBF">
              <w:t>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200,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200.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с.Ошлань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с.Караул</w:t>
            </w:r>
            <w:proofErr w:type="spellEnd"/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lastRenderedPageBreak/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с.Ухтым</w:t>
            </w:r>
            <w:proofErr w:type="spellEnd"/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1103E1">
              <w:rPr>
                <w:rFonts w:eastAsia="Calibri"/>
                <w:sz w:val="22"/>
                <w:szCs w:val="22"/>
              </w:rPr>
              <w:t>риобретение</w:t>
            </w:r>
            <w:r>
              <w:rPr>
                <w:rFonts w:eastAsia="Calibri"/>
                <w:sz w:val="22"/>
                <w:szCs w:val="22"/>
              </w:rPr>
              <w:t xml:space="preserve"> светильников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jc w:val="center"/>
              <w:outlineLvl w:val="1"/>
            </w:pPr>
            <w:r>
              <w:t>70,0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Гагарина,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пгт </w:t>
            </w:r>
            <w:r>
              <w:rPr>
                <w:sz w:val="22"/>
                <w:szCs w:val="22"/>
              </w:rPr>
              <w:lastRenderedPageBreak/>
              <w:t>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295,322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300,3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300,3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</w:t>
            </w:r>
            <w:r>
              <w:rPr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Сектор по вопросам </w:t>
            </w:r>
            <w:r>
              <w:rPr>
                <w:color w:val="000000"/>
                <w:sz w:val="22"/>
                <w:szCs w:val="22"/>
              </w:rPr>
              <w:lastRenderedPageBreak/>
              <w:t>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Отдельное </w:t>
            </w:r>
            <w:r>
              <w:rPr>
                <w:sz w:val="22"/>
                <w:szCs w:val="22"/>
              </w:rPr>
              <w:lastRenderedPageBreak/>
              <w:t>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</w:t>
            </w:r>
            <w:r>
              <w:rPr>
                <w:sz w:val="22"/>
                <w:szCs w:val="22"/>
              </w:rPr>
              <w:lastRenderedPageBreak/>
              <w:t>самообложения граждан в соответствии с местным референдумом на выкашивание травы в</w:t>
            </w:r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Сектор по вопросам </w:t>
            </w:r>
            <w:r>
              <w:rPr>
                <w:color w:val="000000"/>
                <w:sz w:val="22"/>
                <w:szCs w:val="22"/>
              </w:rPr>
              <w:lastRenderedPageBreak/>
              <w:t>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Верховойское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1095,5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30,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 xml:space="preserve">КП «ЖКХ» </w:t>
            </w:r>
            <w:r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32,1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5</w:t>
            </w:r>
            <w:r w:rsidR="00AE2E55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50,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865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273,5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865E1" w:rsidP="001865E1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554F9" w:rsidRDefault="00AE2E55" w:rsidP="00AE2E5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8554F9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554F9" w:rsidRDefault="00AE2E55" w:rsidP="00AE2E55">
            <w:pPr>
              <w:spacing w:line="256" w:lineRule="auto"/>
              <w:jc w:val="center"/>
              <w:outlineLvl w:val="1"/>
            </w:pPr>
            <w:r>
              <w:rPr>
                <w:lang w:val="en-US"/>
              </w:rPr>
              <w:t>4</w:t>
            </w:r>
            <w:r>
              <w:t>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1103E1">
        <w:trPr>
          <w:gridBefore w:val="1"/>
          <w:wBefore w:w="286" w:type="dxa"/>
          <w:trHeight w:val="174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тротуаров у здания ФАП </w:t>
            </w:r>
          </w:p>
          <w:p w:rsidR="0050428C" w:rsidRDefault="0050428C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AE2E55">
            <w:pPr>
              <w:spacing w:line="256" w:lineRule="auto"/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191,9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  <w:p w:rsidR="0050428C" w:rsidRDefault="0050428C" w:rsidP="00AE2E55">
            <w:pPr>
              <w:spacing w:line="256" w:lineRule="auto"/>
              <w:jc w:val="center"/>
              <w:outlineLvl w:val="1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  <w:p w:rsidR="0050428C" w:rsidRDefault="0050428C" w:rsidP="00AE2E55">
            <w:pPr>
              <w:spacing w:after="200" w:line="276" w:lineRule="auto"/>
            </w:pPr>
          </w:p>
        </w:tc>
      </w:tr>
      <w:tr w:rsidR="0050428C" w:rsidTr="001103E1">
        <w:trPr>
          <w:gridBefore w:val="1"/>
          <w:wBefore w:w="286" w:type="dxa"/>
          <w:trHeight w:val="189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памятника войнам- освободителям, </w:t>
            </w:r>
          </w:p>
          <w:p w:rsidR="0050428C" w:rsidRDefault="0050428C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с.Ошлань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0428C" w:rsidRDefault="0050428C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50428C" w:rsidTr="001103E1">
        <w:trPr>
          <w:gridBefore w:val="1"/>
          <w:wBefore w:w="286" w:type="dxa"/>
          <w:trHeight w:val="198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0428C" w:rsidRDefault="0050428C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50428C" w:rsidTr="001103E1">
        <w:trPr>
          <w:gridBefore w:val="1"/>
          <w:wBefore w:w="286" w:type="dxa"/>
          <w:trHeight w:val="262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BD2DF5" w:rsidP="00BD2DF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памятников с. Рождественское, с. Караул, текущий ремонт 6 памятников)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  <w:r w:rsidR="00BD2DF5">
              <w:rPr>
                <w:color w:val="000000"/>
                <w:sz w:val="22"/>
                <w:szCs w:val="22"/>
              </w:rPr>
              <w:t>, М</w:t>
            </w:r>
            <w:r w:rsidR="00BD2DF5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BD2DF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BD2DF5" w:rsidP="00AE2E55">
            <w:pPr>
              <w:spacing w:line="256" w:lineRule="auto"/>
              <w:jc w:val="center"/>
              <w:outlineLvl w:val="1"/>
            </w:pPr>
            <w:r>
              <w:t>410,0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428C" w:rsidRDefault="0050428C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jc w:val="center"/>
        <w:rPr>
          <w:sz w:val="28"/>
          <w:szCs w:val="28"/>
        </w:rPr>
      </w:pP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8F2DBF" w:rsidRDefault="008F2DBF" w:rsidP="008F2DBF">
      <w:pPr>
        <w:jc w:val="center"/>
        <w:rPr>
          <w:sz w:val="28"/>
          <w:szCs w:val="28"/>
        </w:rPr>
      </w:pPr>
    </w:p>
    <w:tbl>
      <w:tblPr>
        <w:tblW w:w="1041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1633"/>
        <w:gridCol w:w="1877"/>
        <w:gridCol w:w="1986"/>
        <w:gridCol w:w="851"/>
        <w:gridCol w:w="852"/>
        <w:gridCol w:w="851"/>
        <w:gridCol w:w="852"/>
        <w:gridCol w:w="852"/>
        <w:gridCol w:w="236"/>
      </w:tblGrid>
      <w:tr w:rsidR="008F2DBF" w:rsidTr="00DD5E93">
        <w:trPr>
          <w:gridAfter w:val="1"/>
          <w:wAfter w:w="236" w:type="dxa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8F2DBF" w:rsidTr="00DD5E93">
        <w:trPr>
          <w:gridAfter w:val="1"/>
          <w:wAfter w:w="236" w:type="dxa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A6815">
            <w:pPr>
              <w:spacing w:line="256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5018,3</w:t>
            </w:r>
            <w:r w:rsidR="00B328B2">
              <w:rPr>
                <w:rFonts w:eastAsia="Calibri"/>
                <w:b/>
                <w:bCs/>
              </w:rPr>
              <w:t>43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3115,8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2091,3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1279,</w:t>
            </w:r>
            <w:r w:rsidR="008F2DBF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02FAE">
            <w:pPr>
              <w:spacing w:line="256" w:lineRule="auto"/>
              <w:ind w:left="-102" w:right="-102"/>
              <w:jc w:val="center"/>
            </w:pPr>
            <w:r>
              <w:t>1277,35</w:t>
            </w:r>
            <w:r w:rsidR="008F2DBF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A6815" w:rsidP="00BF399B">
            <w:pPr>
              <w:spacing w:line="256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3541,7</w:t>
            </w:r>
            <w:r w:rsidR="00B328B2">
              <w:rPr>
                <w:rFonts w:eastAsia="Calibri"/>
                <w:bCs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  <w:outlineLvl w:val="1"/>
            </w:pPr>
            <w:r>
              <w:t>2839,6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F22605" w:rsidP="00F22605">
            <w:pPr>
              <w:spacing w:line="256" w:lineRule="auto"/>
              <w:jc w:val="center"/>
              <w:outlineLvl w:val="1"/>
            </w:pPr>
            <w: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  <w:outlineLvl w:val="1"/>
            </w:pPr>
            <w:r>
              <w:t>60,</w:t>
            </w:r>
            <w:r w:rsidR="008F2DBF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>
              <w:rPr>
                <w:rFonts w:eastAsia="Calibri"/>
                <w:sz w:val="22"/>
                <w:szCs w:val="22"/>
              </w:rPr>
              <w:t>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леска, диски -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140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140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 w:rsidP="001103E1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center"/>
            </w:pPr>
          </w:p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(уличное освещение)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освещения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9353B" w:rsidP="0049353B">
            <w:pPr>
              <w:spacing w:line="256" w:lineRule="auto"/>
              <w:jc w:val="center"/>
            </w:pPr>
            <w:r>
              <w:t>205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федеральный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20</w:t>
            </w:r>
            <w:r w:rsidR="008F2DBF"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Покупка светильников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60 лет СССР, </w:t>
            </w:r>
          </w:p>
          <w:p w:rsidR="00F22605" w:rsidRDefault="00F22605" w:rsidP="00F22605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муниципального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lastRenderedPageBreak/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Гагарина,</w:t>
            </w:r>
          </w:p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F22605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right="-102"/>
              <w:jc w:val="center"/>
            </w:pPr>
            <w:r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right="-244"/>
            </w:pPr>
            <w:r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мероприятий по борьбе с </w:t>
            </w:r>
            <w:r>
              <w:rPr>
                <w:sz w:val="22"/>
                <w:szCs w:val="22"/>
              </w:rPr>
              <w:lastRenderedPageBreak/>
              <w:t>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</w:t>
            </w:r>
            <w:r>
              <w:rPr>
                <w:sz w:val="22"/>
                <w:szCs w:val="22"/>
              </w:rPr>
              <w:lastRenderedPageBreak/>
              <w:t>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25.7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17,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  <w:p w:rsidR="003B023B" w:rsidRDefault="003B023B" w:rsidP="003B023B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B023B" w:rsidRDefault="003B023B" w:rsidP="003B023B">
            <w:pPr>
              <w:spacing w:line="256" w:lineRule="auto"/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150,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150,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30,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30,</w:t>
            </w:r>
            <w:r w:rsidR="003B023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hd w:val="clear" w:color="auto" w:fill="FFFFFF"/>
              <w:spacing w:before="5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  <w:outlineLvl w:val="1"/>
            </w:pPr>
            <w:r>
              <w:t>5</w:t>
            </w:r>
            <w:r w:rsidR="003B023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716A6D">
            <w:pPr>
              <w:jc w:val="center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  <w:outlineLvl w:val="1"/>
            </w:pPr>
            <w:r>
              <w:t>5</w:t>
            </w:r>
            <w:r w:rsidR="003B023B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716A6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716A6D" w:rsidP="003B023B">
            <w:pPr>
              <w:spacing w:line="256" w:lineRule="auto"/>
              <w:jc w:val="center"/>
              <w:outlineLvl w:val="1"/>
            </w:pPr>
            <w:r>
              <w:t>50,</w:t>
            </w:r>
            <w:r w:rsidR="003B023B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716A6D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6219E0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9E0" w:rsidRDefault="006219E0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9E0" w:rsidRDefault="006219E0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273,5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lastRenderedPageBreak/>
              <w:t>273,5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6219E0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716A6D" w:rsidP="003B023B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D5E93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здания ФАП</w:t>
            </w:r>
          </w:p>
          <w:p w:rsidR="003B023B" w:rsidRDefault="003B023B" w:rsidP="003B023B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памятника войнам- освободителям, </w:t>
            </w:r>
          </w:p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19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23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</w:tr>
      <w:tr w:rsidR="003B023B" w:rsidTr="00DD5E93">
        <w:trPr>
          <w:gridBefore w:val="1"/>
          <w:gridAfter w:val="1"/>
          <w:wBefore w:w="420" w:type="dxa"/>
          <w:wAfter w:w="236" w:type="dxa"/>
          <w:trHeight w:val="33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3B023B" w:rsidTr="00DD5E93">
        <w:trPr>
          <w:gridBefore w:val="1"/>
          <w:wBefore w:w="420" w:type="dxa"/>
          <w:trHeight w:val="6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3B023B">
            <w:pPr>
              <w:spacing w:line="276" w:lineRule="auto"/>
            </w:pPr>
          </w:p>
          <w:p w:rsidR="003B023B" w:rsidRDefault="003B023B" w:rsidP="00C44D2E">
            <w:pPr>
              <w:spacing w:line="276" w:lineRule="auto"/>
            </w:pPr>
            <w:r>
              <w:rPr>
                <w:color w:val="FFFFFF" w:themeColor="background1"/>
              </w:rPr>
              <w:t>«</w:t>
            </w:r>
          </w:p>
        </w:tc>
      </w:tr>
      <w:tr w:rsidR="003B023B" w:rsidTr="00DD5E93">
        <w:trPr>
          <w:gridBefore w:val="1"/>
          <w:wBefore w:w="420" w:type="dxa"/>
          <w:trHeight w:val="40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7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34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DD5E93">
        <w:trPr>
          <w:gridBefore w:val="1"/>
          <w:wBefore w:w="420" w:type="dxa"/>
          <w:trHeight w:val="46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  <w:p w:rsidR="003B023B" w:rsidRDefault="003B023B" w:rsidP="003B023B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3B023B" w:rsidTr="00717ED6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B023B" w:rsidRDefault="003B023B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B023B" w:rsidRDefault="003B023B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F67821">
        <w:trPr>
          <w:gridBefore w:val="1"/>
          <w:wBefore w:w="420" w:type="dxa"/>
          <w:trHeight w:val="45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памятников с. Рождественское, </w:t>
            </w:r>
            <w:r>
              <w:rPr>
                <w:rFonts w:eastAsia="Calibri"/>
                <w:sz w:val="22"/>
                <w:szCs w:val="22"/>
              </w:rPr>
              <w:lastRenderedPageBreak/>
              <w:t>с. Караул, текущий ремонт 6 памятников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B76A4A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федеральный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B76A4A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B76A4A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C44D2E" w:rsidTr="00B76A4A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D2E" w:rsidRDefault="00C44D2E" w:rsidP="003B023B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4D2E" w:rsidRDefault="00C44D2E" w:rsidP="003B023B">
            <w:pPr>
              <w:widowControl/>
              <w:autoSpaceDE/>
              <w:autoSpaceDN/>
              <w:adjustRightInd/>
              <w:spacing w:line="256" w:lineRule="auto"/>
            </w:pPr>
            <w:r>
              <w:t>»</w:t>
            </w: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8F2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постановления администрации Богородского муниципального округа:</w:t>
      </w:r>
    </w:p>
    <w:p w:rsidR="008F2DBF" w:rsidRDefault="007A25A7" w:rsidP="008F2DBF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03.12.2024 № 446</w:t>
      </w:r>
      <w:r w:rsidR="008F2DBF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2024 – 2028 годы»;</w:t>
      </w:r>
    </w:p>
    <w:p w:rsidR="008F2DBF" w:rsidRDefault="008F2DBF" w:rsidP="008F2DB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8F2DBF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.ru</w:t>
        </w:r>
      </w:hyperlink>
      <w:r>
        <w:t>.</w:t>
      </w:r>
      <w:r>
        <w:rPr>
          <w:sz w:val="28"/>
          <w:szCs w:val="28"/>
        </w:rPr>
        <w:t>.</w:t>
      </w:r>
    </w:p>
    <w:p w:rsidR="008F2DBF" w:rsidRDefault="008F2DBF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:rsidR="005329EC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DBF">
        <w:rPr>
          <w:sz w:val="28"/>
          <w:szCs w:val="28"/>
        </w:rPr>
        <w:t xml:space="preserve"> Богородского</w:t>
      </w:r>
    </w:p>
    <w:p w:rsidR="008F2DBF" w:rsidRDefault="008F2DBF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</w:t>
      </w:r>
      <w:r w:rsidR="005329EC">
        <w:rPr>
          <w:sz w:val="28"/>
          <w:szCs w:val="28"/>
        </w:rPr>
        <w:t xml:space="preserve">          </w:t>
      </w:r>
      <w:r w:rsidR="00134A0A">
        <w:rPr>
          <w:sz w:val="28"/>
          <w:szCs w:val="28"/>
        </w:rPr>
        <w:t xml:space="preserve"> А.С. Соболева</w:t>
      </w:r>
    </w:p>
    <w:p w:rsidR="00380843" w:rsidRDefault="00380843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134A0A" w:rsidRPr="00134A0A" w:rsidRDefault="00134A0A" w:rsidP="00134A0A">
      <w:pPr>
        <w:widowControl/>
        <w:tabs>
          <w:tab w:val="left" w:pos="7230"/>
          <w:tab w:val="left" w:pos="7560"/>
        </w:tabs>
        <w:autoSpaceDE/>
        <w:autoSpaceDN/>
        <w:adjustRightInd/>
        <w:spacing w:after="360"/>
        <w:ind w:right="-1"/>
        <w:rPr>
          <w:sz w:val="28"/>
          <w:szCs w:val="28"/>
        </w:rPr>
      </w:pPr>
    </w:p>
    <w:p w:rsidR="009F02E0" w:rsidRDefault="009F02E0" w:rsidP="00134A0A">
      <w:pPr>
        <w:widowControl/>
        <w:tabs>
          <w:tab w:val="left" w:pos="7395"/>
        </w:tabs>
        <w:autoSpaceDE/>
        <w:autoSpaceDN/>
        <w:adjustRightInd/>
        <w:spacing w:after="360"/>
        <w:ind w:right="139"/>
        <w:rPr>
          <w:sz w:val="28"/>
          <w:szCs w:val="28"/>
        </w:rPr>
      </w:pPr>
      <w:bookmarkStart w:id="0" w:name="_GoBack"/>
      <w:bookmarkEnd w:id="0"/>
    </w:p>
    <w:sectPr w:rsidR="009F02E0" w:rsidSect="00380843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81" w:rsidRDefault="00821F81" w:rsidP="00380843">
      <w:r>
        <w:separator/>
      </w:r>
    </w:p>
  </w:endnote>
  <w:endnote w:type="continuationSeparator" w:id="0">
    <w:p w:rsidR="00821F81" w:rsidRDefault="00821F81" w:rsidP="003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81" w:rsidRDefault="00821F81" w:rsidP="00380843">
      <w:r>
        <w:separator/>
      </w:r>
    </w:p>
  </w:footnote>
  <w:footnote w:type="continuationSeparator" w:id="0">
    <w:p w:rsidR="00821F81" w:rsidRDefault="00821F81" w:rsidP="0038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621446"/>
      <w:docPartObj>
        <w:docPartGallery w:val="Page Numbers (Top of Page)"/>
        <w:docPartUnique/>
      </w:docPartObj>
    </w:sdtPr>
    <w:sdtEndPr/>
    <w:sdtContent>
      <w:p w:rsidR="001103E1" w:rsidRDefault="001103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EC">
          <w:rPr>
            <w:noProof/>
          </w:rPr>
          <w:t>18</w:t>
        </w:r>
        <w:r>
          <w:fldChar w:fldCharType="end"/>
        </w:r>
      </w:p>
    </w:sdtContent>
  </w:sdt>
  <w:p w:rsidR="001103E1" w:rsidRDefault="001103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F"/>
    <w:rsid w:val="00000634"/>
    <w:rsid w:val="00026D15"/>
    <w:rsid w:val="000D2BD4"/>
    <w:rsid w:val="00102FAE"/>
    <w:rsid w:val="001103E1"/>
    <w:rsid w:val="00134A0A"/>
    <w:rsid w:val="00166ED8"/>
    <w:rsid w:val="001865E1"/>
    <w:rsid w:val="001A0797"/>
    <w:rsid w:val="00202664"/>
    <w:rsid w:val="002168F5"/>
    <w:rsid w:val="00336688"/>
    <w:rsid w:val="00344AF6"/>
    <w:rsid w:val="00380843"/>
    <w:rsid w:val="003B023B"/>
    <w:rsid w:val="003D23BE"/>
    <w:rsid w:val="003F69BA"/>
    <w:rsid w:val="00410A01"/>
    <w:rsid w:val="0045195B"/>
    <w:rsid w:val="0049353B"/>
    <w:rsid w:val="00497EBB"/>
    <w:rsid w:val="004A6815"/>
    <w:rsid w:val="0050428C"/>
    <w:rsid w:val="005329EC"/>
    <w:rsid w:val="00557C69"/>
    <w:rsid w:val="005D3405"/>
    <w:rsid w:val="006219E0"/>
    <w:rsid w:val="00626158"/>
    <w:rsid w:val="00716A6D"/>
    <w:rsid w:val="00717ED6"/>
    <w:rsid w:val="00794C0D"/>
    <w:rsid w:val="007A25A7"/>
    <w:rsid w:val="007A60C4"/>
    <w:rsid w:val="007B3958"/>
    <w:rsid w:val="00821F81"/>
    <w:rsid w:val="008414A7"/>
    <w:rsid w:val="008554F9"/>
    <w:rsid w:val="008F2DBF"/>
    <w:rsid w:val="00903F09"/>
    <w:rsid w:val="009F02E0"/>
    <w:rsid w:val="00A639CD"/>
    <w:rsid w:val="00AC1637"/>
    <w:rsid w:val="00AE2E55"/>
    <w:rsid w:val="00B328B2"/>
    <w:rsid w:val="00BD2DF5"/>
    <w:rsid w:val="00BF01BE"/>
    <w:rsid w:val="00BF399B"/>
    <w:rsid w:val="00C44D2E"/>
    <w:rsid w:val="00CE447D"/>
    <w:rsid w:val="00CF030A"/>
    <w:rsid w:val="00D92555"/>
    <w:rsid w:val="00DD5E93"/>
    <w:rsid w:val="00DF3F0F"/>
    <w:rsid w:val="00E03204"/>
    <w:rsid w:val="00E3249E"/>
    <w:rsid w:val="00E32E14"/>
    <w:rsid w:val="00ED731E"/>
    <w:rsid w:val="00F22605"/>
    <w:rsid w:val="00F95A3A"/>
    <w:rsid w:val="00FC3DB7"/>
    <w:rsid w:val="00FD48B8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12590-B2F9-4509-90C3-A1AA31F9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6D49-612C-471C-A412-47B885B7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18</Pages>
  <Words>3709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24</cp:revision>
  <cp:lastPrinted>2024-12-26T05:05:00Z</cp:lastPrinted>
  <dcterms:created xsi:type="dcterms:W3CDTF">2024-08-20T06:10:00Z</dcterms:created>
  <dcterms:modified xsi:type="dcterms:W3CDTF">2024-12-26T11:05:00Z</dcterms:modified>
</cp:coreProperties>
</file>