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0C" w:rsidRPr="004E0E0C" w:rsidRDefault="004E0E0C" w:rsidP="004E0E0C">
      <w:pPr>
        <w:tabs>
          <w:tab w:val="left" w:pos="7938"/>
        </w:tabs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 xml:space="preserve">АДМИНИСТРАЦИЯ МУНИЦИПАЛЬНОГО ОБРАЗОВАНИЯ БОГОРОДСКИЙ МУНИЦИПАЛЬНЫЙ ОКРУГ </w:t>
      </w:r>
    </w:p>
    <w:p w:rsidR="004E0E0C" w:rsidRPr="004E0E0C" w:rsidRDefault="004E0E0C" w:rsidP="004E0E0C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КИРОВСКОЙ ОБЛАСТИ</w:t>
      </w:r>
    </w:p>
    <w:p w:rsidR="004E0E0C" w:rsidRPr="004E0E0C" w:rsidRDefault="004E0E0C" w:rsidP="004E0E0C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 xml:space="preserve">(АДМИНИСТРАЦИЯ БОГОРОДСКОГО </w:t>
      </w:r>
    </w:p>
    <w:p w:rsidR="004E0E0C" w:rsidRPr="004E0E0C" w:rsidRDefault="004E0E0C" w:rsidP="004E0E0C">
      <w:pPr>
        <w:spacing w:after="36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МУНИЦИПАЛЬНЫЙ ОКРУГА)</w:t>
      </w:r>
    </w:p>
    <w:p w:rsidR="004E0E0C" w:rsidRPr="004E0E0C" w:rsidRDefault="004E0E0C" w:rsidP="004E0E0C">
      <w:pPr>
        <w:spacing w:after="36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ПОСТАНОВЛЕНИЕ</w:t>
      </w:r>
    </w:p>
    <w:p w:rsidR="004E0E0C" w:rsidRPr="004E0E0C" w:rsidRDefault="00F50F4C" w:rsidP="004E0E0C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30.10.2024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</w:t>
      </w:r>
      <w:r w:rsidR="004E0E0C"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383</w:t>
      </w:r>
    </w:p>
    <w:p w:rsidR="004E0E0C" w:rsidRPr="004E0E0C" w:rsidRDefault="004E0E0C" w:rsidP="004E0E0C">
      <w:pPr>
        <w:spacing w:after="4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пгт Богородское</w:t>
      </w:r>
    </w:p>
    <w:p w:rsidR="004E0E0C" w:rsidRPr="004E0E0C" w:rsidRDefault="004E0E0C" w:rsidP="004E0E0C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 w:rsidR="004E0E0C" w:rsidRPr="004E0E0C" w:rsidRDefault="004E0E0C" w:rsidP="004E0E0C">
      <w:pPr>
        <w:widowControl w:val="0"/>
        <w:suppressAutoHyphens w:val="0"/>
        <w:autoSpaceDE w:val="0"/>
        <w:autoSpaceDN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:rsidR="004E0E0C" w:rsidRPr="004E0E0C" w:rsidRDefault="004E0E0C" w:rsidP="004E0E0C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Богородского муниципального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ПОСТАНОВЛЯЕТ:</w:t>
      </w:r>
    </w:p>
    <w:p w:rsidR="004E0E0C" w:rsidRPr="004E0E0C" w:rsidRDefault="004E0E0C" w:rsidP="004E0E0C">
      <w:pPr>
        <w:tabs>
          <w:tab w:val="left" w:pos="7513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1. Утвердить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 бесплатно»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согласно приложению.</w:t>
      </w:r>
    </w:p>
    <w:p w:rsidR="004E0E0C" w:rsidRPr="004E0E0C" w:rsidRDefault="004E0E0C" w:rsidP="004E0E0C">
      <w:pPr>
        <w:tabs>
          <w:tab w:val="left" w:pos="7513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 Признать утратившими силу:</w:t>
      </w:r>
    </w:p>
    <w:p w:rsidR="004E0E0C" w:rsidRPr="004E0E0C" w:rsidRDefault="004E0E0C" w:rsidP="004E0E0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Богородского муниципального округа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07.07.2022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289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«Бесплатное предоставление гражданам, имеющим трех и более детей, земельных участков на территории муниципального образования»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E0E0C" w:rsidRPr="004E0E0C" w:rsidRDefault="004E0E0C" w:rsidP="004E0E0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Богородского муниципального округа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28.12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.2022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513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Pr="004E0E0C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Богородского муниципального округа от 07.07.2022 № 289».</w:t>
      </w:r>
    </w:p>
    <w:p w:rsidR="004E0E0C" w:rsidRPr="004E0E0C" w:rsidRDefault="004E0E0C" w:rsidP="004E0E0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- телекоммуникационной сети «Интернет» </w:t>
      </w:r>
      <w:hyperlink r:id="rId7" w:history="1"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www.munbog.</w:t>
        </w:r>
        <w:proofErr w:type="spellStart"/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gosuslugi</w:t>
        </w:r>
        <w:proofErr w:type="spellEnd"/>
        <w:r w:rsidRPr="004E0E0C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.ru</w:t>
        </w:r>
      </w:hyperlink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4E0E0C" w:rsidRPr="004E0E0C" w:rsidRDefault="004E0E0C" w:rsidP="004E0E0C">
      <w:pPr>
        <w:tabs>
          <w:tab w:val="left" w:pos="0"/>
        </w:tabs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4. Настоящее постановление вступает в законную силу после его официального опубликования.</w:t>
      </w:r>
    </w:p>
    <w:p w:rsidR="004E0E0C" w:rsidRPr="004E0E0C" w:rsidRDefault="004E0E0C" w:rsidP="004E0E0C">
      <w:pPr>
        <w:spacing w:befor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Глава Богородского </w:t>
      </w:r>
    </w:p>
    <w:p w:rsidR="004E0E0C" w:rsidRPr="004E0E0C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муниципального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округа        </w:t>
      </w:r>
      <w:r w:rsidRPr="004E0E0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А.С. Соболева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__________________________________________________________________</w:t>
      </w:r>
    </w:p>
    <w:p w:rsidR="004E0E0C" w:rsidRPr="001266E4" w:rsidRDefault="004E0E0C" w:rsidP="004E0E0C">
      <w:pPr>
        <w:tabs>
          <w:tab w:val="left" w:pos="7230"/>
        </w:tabs>
        <w:spacing w:before="72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ПОДГОТОВЛЕНО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Ведущий специалист по муниципальному                                   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земельному контролю и 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ГИС ГМП администрации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Богородского муниципального округа                                       Ю.</w:t>
      </w:r>
      <w:r w:rsidR="00F50F4C"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 </w:t>
      </w: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СОГЛАСОВАНО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Начальник отдела земельно- имущественных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отношений администрации Богородского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муниципального округа                                                                М.А. Щербаков   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>Разослать: отдел земельно-имущественных отношений – 2 экз.</w:t>
      </w: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</w:pPr>
    </w:p>
    <w:p w:rsidR="004E0E0C" w:rsidRPr="001266E4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</w:p>
    <w:p w:rsidR="004E0E0C" w:rsidRDefault="004E0E0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lang w:eastAsia="ar-SA"/>
        </w:rPr>
        <w:t>Владимировна</w:t>
      </w:r>
    </w:p>
    <w:p w:rsidR="00F50F4C" w:rsidRDefault="00F50F4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</w:p>
    <w:p w:rsidR="00F50F4C" w:rsidRPr="001266E4" w:rsidRDefault="00F50F4C" w:rsidP="004E0E0C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</w:p>
    <w:p w:rsidR="004E0E0C" w:rsidRPr="001266E4" w:rsidRDefault="004E0E0C" w:rsidP="001266E4">
      <w:pPr>
        <w:tabs>
          <w:tab w:val="left" w:pos="7230"/>
        </w:tabs>
        <w:jc w:val="both"/>
        <w:rPr>
          <w:rFonts w:ascii="Times New Roman" w:eastAsia="Times New Roman" w:hAnsi="Times New Roman" w:cs="Times New Roman"/>
          <w:color w:val="FFFFFF" w:themeColor="background1"/>
          <w:lang w:eastAsia="ar-SA"/>
        </w:rPr>
      </w:pPr>
      <w:r w:rsidRPr="001266E4">
        <w:rPr>
          <w:rFonts w:ascii="Times New Roman" w:eastAsia="Times New Roman" w:hAnsi="Times New Roman" w:cs="Times New Roman"/>
          <w:color w:val="FFFFFF" w:themeColor="background1"/>
          <w:lang w:eastAsia="ar-SA"/>
        </w:rPr>
        <w:t xml:space="preserve"> 8833332-14-60</w:t>
      </w:r>
    </w:p>
    <w:p w:rsidR="00372BFC" w:rsidRDefault="005D75C2">
      <w:pPr>
        <w:widowControl w:val="0"/>
        <w:jc w:val="right"/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72BFC" w:rsidRDefault="00372BFC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266E4">
      <w:pPr>
        <w:ind w:firstLine="53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72BFC" w:rsidRDefault="005D75C2" w:rsidP="001266E4">
      <w:pPr>
        <w:ind w:firstLine="53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72BFC" w:rsidRDefault="00F50F4C" w:rsidP="001266E4">
      <w:pPr>
        <w:pStyle w:val="210"/>
        <w:shd w:val="clear" w:color="auto" w:fill="auto"/>
        <w:spacing w:after="480" w:line="240" w:lineRule="auto"/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358">
        <w:rPr>
          <w:sz w:val="28"/>
          <w:szCs w:val="28"/>
        </w:rPr>
        <w:t>Богородского</w:t>
      </w:r>
      <w:r w:rsidR="005D75C2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>30.10.2024</w:t>
      </w:r>
      <w:bookmarkStart w:id="0" w:name="_GoBack"/>
      <w:bookmarkEnd w:id="0"/>
      <w:r w:rsidR="005D75C2">
        <w:rPr>
          <w:sz w:val="28"/>
          <w:szCs w:val="28"/>
        </w:rPr>
        <w:t xml:space="preserve">  № </w:t>
      </w:r>
      <w:r>
        <w:rPr>
          <w:sz w:val="28"/>
          <w:szCs w:val="28"/>
        </w:rPr>
        <w:t>383</w:t>
      </w:r>
    </w:p>
    <w:p w:rsidR="00372BFC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Административный регламент предоставления </w:t>
      </w:r>
    </w:p>
    <w:p w:rsidR="005D75C2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</w:rPr>
        <w:t xml:space="preserve">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Постановка граждан на учет в качестве </w:t>
      </w:r>
    </w:p>
    <w:p w:rsidR="00372BFC" w:rsidRDefault="005D75C2">
      <w:pPr>
        <w:pStyle w:val="2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лиц, имеющих право на предоставление земельных участков                                                             в собственность бесплатно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372BFC" w:rsidRDefault="00372BFC">
      <w:pPr>
        <w:pStyle w:val="30"/>
        <w:shd w:val="clear" w:color="auto" w:fill="auto"/>
        <w:spacing w:before="0" w:line="240" w:lineRule="auto"/>
        <w:ind w:left="40" w:right="62"/>
        <w:jc w:val="center"/>
        <w:rPr>
          <w:sz w:val="28"/>
        </w:rPr>
      </w:pPr>
    </w:p>
    <w:p w:rsidR="00372BFC" w:rsidRDefault="005D75C2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  <w:r>
        <w:rPr>
          <w:b/>
          <w:sz w:val="28"/>
        </w:rPr>
        <w:tab/>
        <w:t>1. Общие положения</w:t>
      </w:r>
      <w:r>
        <w:rPr>
          <w:b/>
          <w:sz w:val="28"/>
        </w:rPr>
        <w:tab/>
      </w:r>
    </w:p>
    <w:p w:rsidR="00372BFC" w:rsidRDefault="00372BFC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</w:p>
    <w:p w:rsidR="00372BFC" w:rsidRDefault="005D75C2">
      <w:pPr>
        <w:pStyle w:val="41"/>
        <w:shd w:val="clear" w:color="auto" w:fill="auto"/>
        <w:spacing w:after="0" w:line="240" w:lineRule="auto"/>
        <w:ind w:left="40" w:firstLine="700"/>
        <w:jc w:val="both"/>
        <w:rPr>
          <w:b/>
          <w:sz w:val="28"/>
        </w:rPr>
      </w:pPr>
      <w:r>
        <w:rPr>
          <w:b/>
          <w:sz w:val="28"/>
        </w:rPr>
        <w:t>1.1. Предмет регулирования Административного регламент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Административный регламент регулирует отношения, возникающие в связи с предоставлением муниципальной услуги «</w:t>
      </w:r>
      <w:r>
        <w:rPr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sz w:val="28"/>
          <w:szCs w:val="28"/>
        </w:rPr>
        <w:t xml:space="preserve">» (далее — муниципальная  услуга) Администрацией </w:t>
      </w:r>
      <w:r>
        <w:rPr>
          <w:rStyle w:val="a4"/>
          <w:i w:val="0"/>
          <w:sz w:val="28"/>
          <w:szCs w:val="28"/>
        </w:rPr>
        <w:t xml:space="preserve"> </w:t>
      </w:r>
      <w:r w:rsidR="004E0E0C">
        <w:rPr>
          <w:rStyle w:val="a4"/>
          <w:i w:val="0"/>
          <w:sz w:val="28"/>
          <w:szCs w:val="28"/>
        </w:rPr>
        <w:t xml:space="preserve">Богородского </w:t>
      </w:r>
      <w:r>
        <w:rPr>
          <w:rStyle w:val="a4"/>
          <w:i w:val="0"/>
          <w:sz w:val="28"/>
          <w:szCs w:val="28"/>
        </w:rPr>
        <w:t>муниципального округа</w:t>
      </w:r>
      <w:r w:rsidR="004E0E0C">
        <w:rPr>
          <w:rStyle w:val="a4"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(далее - Администрация).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372BFC" w:rsidRDefault="005D75C2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Кировской области (далее - Федеральный закон № 210-ФЗ).</w:t>
      </w:r>
    </w:p>
    <w:p w:rsidR="00372BFC" w:rsidRDefault="00372BFC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</w:p>
    <w:p w:rsidR="00372BFC" w:rsidRDefault="005D75C2">
      <w:pPr>
        <w:pStyle w:val="21"/>
        <w:numPr>
          <w:ilvl w:val="1"/>
          <w:numId w:val="2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1.2.1. Заявителями при предоставлении муниципальной услуги являются граждане Российской Федерации, проживающие по постоянному месту жительства на территории Кировской области, имеющие трёх и более детей (в том числе усыновленных (удочеренных), находящихся под опекой (попечительством)):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проживающие в установленном порядке по постоянному месту жительства на территории муниципального образования.</w:t>
      </w:r>
    </w:p>
    <w:p w:rsidR="00372BFC" w:rsidRDefault="005D75C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1.2.2. С заявлением вправе обратиться родитель (один из родителей) либо усыновитель (один из усыновителей, опекунов (попечителей)),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отвечающий требованиям и условиям, указанным в Законе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области».</w:t>
      </w:r>
    </w:p>
    <w:p w:rsidR="00F46358" w:rsidRDefault="005D75C2" w:rsidP="00F4635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1.2.3. В целях применения настоящего Административного регламента учитываются:</w:t>
      </w:r>
    </w:p>
    <w:p w:rsidR="00372BFC" w:rsidRDefault="005D75C2" w:rsidP="00F4635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дети, не достигшие на дату подачи заявления возраста 18 лет, проживающие совместно с гражданином, обратившимся с заявлением;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дети в возрасте от 18 до 23 лет, обучающиеся в образовательных организациях по очной форме обучения и проживающие совместно с гражданином, обратившимся с заявлением;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проходящие военную службу по призыву и проживавшие совместно с гражданином, обратившимся с заявлением, до призыва на военную службу;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ограниченные в дееспособности или признанные судом недееспособными и проживающие совместно с гражданином, обратившимся с заявлением.</w:t>
      </w:r>
    </w:p>
    <w:p w:rsidR="00372BFC" w:rsidRDefault="005D75C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применения настоящего Административного регламента не учитываются дети, которые на дату подачи гражданином заявления о предоставлении земельного участка находятся на полном государственном обеспечении, либо в отношении которых родители лишены родительских прав или ограничены в родительских правах, либо в отношении которых отменено усыновление.</w:t>
      </w:r>
    </w:p>
    <w:p w:rsidR="00372BFC" w:rsidRDefault="00372BFC">
      <w:pPr>
        <w:ind w:left="-4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72BFC" w:rsidRDefault="005D75C2">
      <w:pPr>
        <w:pStyle w:val="2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услугу, в информационно-телекоммуникационной сети «Интернет» (далее - сеть «Интернет»);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Кировской области» (далее - Портал Кировской области);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администрацию  муниципального </w:t>
      </w:r>
      <w:r w:rsidRPr="00C533F3">
        <w:rPr>
          <w:rFonts w:ascii="Times New Roman" w:hAnsi="Times New Roman" w:cs="Times New Roman"/>
          <w:sz w:val="28"/>
          <w:szCs w:val="28"/>
        </w:rPr>
        <w:lastRenderedPageBreak/>
        <w:t>округа или многофункциональный центр;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К справочной информации относятся: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администрации </w:t>
      </w:r>
      <w:r w:rsidR="004E0E0C">
        <w:rPr>
          <w:rFonts w:ascii="Times New Roman" w:hAnsi="Times New Roman" w:cs="Times New Roman"/>
          <w:sz w:val="28"/>
          <w:szCs w:val="28"/>
        </w:rPr>
        <w:t>Богородского</w:t>
      </w:r>
      <w:r w:rsidRPr="00C533F3">
        <w:rPr>
          <w:rFonts w:ascii="Times New Roman" w:hAnsi="Times New Roman" w:cs="Times New Roman"/>
          <w:sz w:val="28"/>
          <w:szCs w:val="28"/>
        </w:rPr>
        <w:t xml:space="preserve">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</w:t>
      </w:r>
      <w:r w:rsidR="004E0E0C">
        <w:rPr>
          <w:rFonts w:ascii="Times New Roman" w:hAnsi="Times New Roman" w:cs="Times New Roman"/>
          <w:sz w:val="28"/>
          <w:szCs w:val="28"/>
        </w:rPr>
        <w:t xml:space="preserve"> Богородского</w:t>
      </w:r>
      <w:r w:rsidRPr="00C533F3">
        <w:rPr>
          <w:rFonts w:ascii="Times New Roman" w:hAnsi="Times New Roman" w:cs="Times New Roman"/>
          <w:sz w:val="28"/>
          <w:szCs w:val="28"/>
        </w:rPr>
        <w:t xml:space="preserve"> 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 </w:t>
      </w:r>
      <w:r w:rsidR="004E0E0C">
        <w:rPr>
          <w:rFonts w:ascii="Times New Roman" w:hAnsi="Times New Roman" w:cs="Times New Roman"/>
          <w:sz w:val="28"/>
          <w:szCs w:val="28"/>
        </w:rPr>
        <w:t>Богородского</w:t>
      </w:r>
      <w:r w:rsidR="004E0E0C" w:rsidRPr="00C533F3">
        <w:rPr>
          <w:rFonts w:ascii="Times New Roman" w:hAnsi="Times New Roman" w:cs="Times New Roman"/>
          <w:sz w:val="28"/>
          <w:szCs w:val="28"/>
        </w:rPr>
        <w:t xml:space="preserve">  </w:t>
      </w:r>
      <w:r w:rsidRPr="00C533F3">
        <w:rPr>
          <w:rFonts w:ascii="Times New Roman" w:hAnsi="Times New Roman" w:cs="Times New Roman"/>
          <w:sz w:val="28"/>
          <w:szCs w:val="28"/>
        </w:rPr>
        <w:t>муниципального округа в сети «Интернет».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на информационном стенде, находящемся в администрации  </w:t>
      </w:r>
      <w:r w:rsidR="004E0E0C">
        <w:rPr>
          <w:rFonts w:ascii="Times New Roman" w:hAnsi="Times New Roman" w:cs="Times New Roman"/>
          <w:sz w:val="28"/>
          <w:szCs w:val="28"/>
        </w:rPr>
        <w:lastRenderedPageBreak/>
        <w:t>Богородского</w:t>
      </w:r>
      <w:r w:rsidR="004E0E0C" w:rsidRPr="00C533F3">
        <w:rPr>
          <w:rFonts w:ascii="Times New Roman" w:hAnsi="Times New Roman" w:cs="Times New Roman"/>
          <w:sz w:val="28"/>
          <w:szCs w:val="28"/>
        </w:rPr>
        <w:t xml:space="preserve">  </w:t>
      </w:r>
      <w:r w:rsidRPr="00C533F3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 </w:t>
      </w:r>
      <w:r w:rsidR="00F46358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Pr="00C533F3">
        <w:rPr>
          <w:rFonts w:ascii="Times New Roman" w:hAnsi="Times New Roman" w:cs="Times New Roman"/>
          <w:sz w:val="28"/>
          <w:szCs w:val="28"/>
        </w:rPr>
        <w:t xml:space="preserve">муниципального округа: </w:t>
      </w:r>
      <w:hyperlink r:id="rId8" w:history="1"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munbog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C533F3">
          <w:rPr>
            <w:rStyle w:val="a6"/>
            <w:rFonts w:ascii="Times New Roman" w:hAnsi="Times New Roman" w:cs="Times New Roman"/>
            <w:sz w:val="28"/>
            <w:szCs w:val="28"/>
          </w:rPr>
          <w:t>.ru</w:t>
        </w:r>
      </w:hyperlink>
      <w:r w:rsidRPr="00C533F3">
        <w:rPr>
          <w:rFonts w:ascii="Times New Roman" w:hAnsi="Times New Roman" w:cs="Times New Roman"/>
          <w:sz w:val="28"/>
          <w:szCs w:val="28"/>
        </w:rPr>
        <w:t>.;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- федеральный реестр);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на Портале Кировской области.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Также справочную информацию можно получить:</w:t>
      </w:r>
    </w:p>
    <w:p w:rsidR="005D75C2" w:rsidRPr="00C533F3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5D75C2" w:rsidRDefault="005D75C2" w:rsidP="005D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F3">
        <w:rPr>
          <w:rFonts w:ascii="Times New Roman" w:hAnsi="Times New Roman" w:cs="Times New Roman"/>
          <w:sz w:val="28"/>
          <w:szCs w:val="28"/>
        </w:rPr>
        <w:t>по телефону.</w:t>
      </w:r>
    </w:p>
    <w:p w:rsidR="00372BFC" w:rsidRDefault="00372BFC">
      <w:pPr>
        <w:pStyle w:val="41"/>
        <w:shd w:val="clear" w:color="auto" w:fill="auto"/>
        <w:tabs>
          <w:tab w:val="left" w:pos="1346"/>
        </w:tabs>
        <w:spacing w:after="0" w:line="240" w:lineRule="auto"/>
        <w:ind w:right="20"/>
        <w:jc w:val="both"/>
      </w:pPr>
    </w:p>
    <w:p w:rsidR="00372BFC" w:rsidRDefault="005D75C2" w:rsidP="005D75C2">
      <w:pPr>
        <w:keepNext/>
        <w:keepLines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2. Стандарт предоставления муниципальной услуги</w:t>
      </w:r>
    </w:p>
    <w:p w:rsidR="00372BFC" w:rsidRDefault="00372BFC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2.1. Наименование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5D75C2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Муниципальная услуга предоставляется администрацией </w:t>
      </w:r>
      <w:r w:rsidR="00F46358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Богородского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муниципального округа.</w:t>
      </w:r>
    </w:p>
    <w:p w:rsidR="00372BFC" w:rsidRDefault="005D75C2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372BFC" w:rsidRDefault="005D75C2">
      <w:pPr>
        <w:pStyle w:val="ae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 xml:space="preserve">Результатом предоставления муниципальной услуги является: </w:t>
      </w:r>
    </w:p>
    <w:p w:rsidR="00372BFC" w:rsidRDefault="005D75C2">
      <w:pPr>
        <w:pStyle w:val="ae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 постановка граждан на учет в качестве лиц, имеющих право на предоставление земельных участков в собственность бесплатно по форме согласно Приложению 3 к настоящему Административному регламенту;</w:t>
      </w:r>
    </w:p>
    <w:p w:rsidR="00372BFC" w:rsidRDefault="005D75C2">
      <w:pPr>
        <w:pStyle w:val="ae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отказ в предоставлении постановки граждан на учет в качестве лиц, имеющих право на предоставление земельных участков в собственность бесплатно по форме согласно Приложению 4 к настоящему Административному регламенту.</w:t>
      </w:r>
    </w:p>
    <w:p w:rsidR="00372BFC" w:rsidRDefault="00372BFC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2.4. Срок предоставления муниципальной услуги</w:t>
      </w:r>
    </w:p>
    <w:p w:rsidR="00372BFC" w:rsidRDefault="005D75C2">
      <w:pPr>
        <w:ind w:firstLine="540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Общий срок предоставления муниципальной услуги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  рабочих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поступления заявления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372BFC" w:rsidRDefault="005D75C2">
      <w:pPr>
        <w:widowControl w:val="0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передачи документов через многофункциональный центр срок исчисляется со дня регистрации заявления в многофункциональном центре.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2.5.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Нормативные правовые акты, регулирующие предоставление муниципальной услуги</w:t>
      </w:r>
    </w:p>
    <w:p w:rsidR="00372BFC" w:rsidRDefault="005D75C2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размещены:</w:t>
      </w:r>
    </w:p>
    <w:p w:rsidR="00372BFC" w:rsidRDefault="005D75C2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 сайте Администрации;</w:t>
      </w:r>
    </w:p>
    <w:p w:rsidR="00372BFC" w:rsidRDefault="005D75C2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федеральном реестре;</w:t>
      </w:r>
    </w:p>
    <w:p w:rsidR="00372BFC" w:rsidRDefault="005D75C2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Едином портале государственных и муниципальных услуг (функций).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1" w:name="Par77"/>
      <w:bookmarkEnd w:id="1"/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2.6.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документов, необходимых для предоставления муниципальной услуги</w:t>
      </w:r>
    </w:p>
    <w:p w:rsidR="00372BFC" w:rsidRDefault="005D75C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 Для предоставления муниципальной услуги необходимы следующие документы: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2.6.1.1. Заявление о предоставлении муниципальной услуги (приложение № 1 к настоящему Административному регламенту).</w:t>
      </w:r>
    </w:p>
    <w:p w:rsidR="00372BFC" w:rsidRDefault="005D75C2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указывается вид использования 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участок)), а также сведения о совместном проживании гражданина и детей.</w:t>
      </w:r>
    </w:p>
    <w:p w:rsidR="00372BFC" w:rsidRDefault="005D75C2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2.6.1.2.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опии паспортов гражданина Российской Федерации всех совершеннолетних членов семьи;</w:t>
      </w:r>
    </w:p>
    <w:p w:rsidR="00372BFC" w:rsidRDefault="005D75C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Par92"/>
      <w:bookmarkStart w:id="3" w:name="Par86"/>
      <w:bookmarkEnd w:id="2"/>
      <w:bookmarkEnd w:id="3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2.6.1.3.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Копии свидетельств о рождении детей;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страховых свидетельств государственного пенсионного страхования, содержащих страховой номер индивидуального страхового счета застрахованных лиц в системе обязательного пенсионного страхования (СНИЛС)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и детей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2.6.1.5. Копии документов, подтверждающих опеку (попечительство) (при наличии детей, находящихся под опекой (попечительством)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372BFC" w:rsidRDefault="005D75C2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2.6.1.6.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окументы (сведения), подтверждающие совместное проживание  по постоянному месту жительства гражданина и детей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2.6.1.7.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Справка образовательной организации, подтверждающая обучение детей в возрасте от 18 до 23 лет по очной форме обучения (в случае обучения детей в возрасте от 18 до 23 лет в образовательных организациях по очной форме обучения);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2.6.1.8.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окумент, подтверждающий прохождение детьми в возрасте от 18 до 23 лет срочной военной службы по призыву (в случае прохождения детьми в возрасте от 18 до 23 лет срочной военной службы по призыву)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2.6.1.9. Документ, подтверждающий признание детей в возрасте от 18 до 23 лет ограниченными в дееспособности либо недееспособными;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2.6.1.10.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оговор аренды земельного участка или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правоудостоверяющие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документы на жилой дом (в случае, если гражданин имеет на праве собственности жилой дом или на праве аренды земельный участок, предоставленный до вступления в силу Закона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 для осуществления индивидуального жилищного строительства, или для ведения личного подсобного хозяйства, или для ведения дачного хозяйства)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2.6.1.11. Выписка из Единого государственного реестра недвижимости о правах отдельного лица на имевшиеся (имеющиеся) у него объекты недвижимого имущества в отношении гражданина, его супруга (супруги) и детей</w:t>
      </w:r>
    </w:p>
    <w:p w:rsidR="00372BFC" w:rsidRDefault="005D75C2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Документы, указанные в подпункте 2.6.1.4 - 2.6.1.6,  пункта 2.6.1.10 настоящего Административного регламента запрашивается Администрацией самостоятельно, в    том    числе   посредством     системы    межведомственного информационного взаимодействия. Гражданин вправе представить указанные документы в Администрацию по собственной инициативе.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2.6.3. Документы, необходимые для предоставления муниципальной услуги, могут быть направлены в форме электронного документа с использованием Единого портала предоставления государственных и муниципальных услуг (функций) или Портала Кировской области. В этом случае документы подписываются электронной подписью в соответствии с законодательством Российской Федерации.</w:t>
      </w:r>
    </w:p>
    <w:p w:rsidR="00AB5BB9" w:rsidRDefault="00AB5BB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2.7.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оснований для отказа в приеме документов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документов:</w:t>
      </w:r>
    </w:p>
    <w:p w:rsidR="00372BFC" w:rsidRDefault="005D75C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2.7.1.  Основаниями для отказа в приеме к рассмотрению документов, необходимых для предоставления муниципальной услуги, являются: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2.7.1.1.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2.7.1.2. Представленные документы утратили силу на момент обращения за услугой;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2.7.1.3.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2.7.1.5.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2.7.1.7. Неполное заполнение полей в форме заявления, в том числе в интерактивной форме заявления на ЕПГУ; </w:t>
      </w:r>
    </w:p>
    <w:p w:rsidR="00372BFC" w:rsidRDefault="005D75C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2.7.1.8. Заявление подано лицом, не имеющим полномочий представлять интересы заявителя. </w:t>
      </w:r>
    </w:p>
    <w:p w:rsidR="00372BFC" w:rsidRDefault="005D75C2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2.7.2. Решение об отказе в приеме документов, необходимых для предоставления муниципальной услуги, оформляется по форме согласно Приложению № 5.</w:t>
      </w: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2.8. Размер платы, взимаемой за предоставление муниципальной услуги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осуществляется на бесплатной основе.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2.9.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20 минут. </w:t>
      </w:r>
    </w:p>
    <w:p w:rsidR="003071CF" w:rsidRDefault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2.10. Срок и порядок регистрации заявления о предоставлении муниципальной услуги, в том числе в электронной форме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2.10.1. Заявление, представленное в письменной форме, при личном обращении регистрируется в установленном порядке, в день обращения заявителя в течение 20 минут.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2.10.2. 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2.10.3. Заявление, поданное в иных формах в соответствии с Федеральным законом от 27.07.2010 № 210-ФЗ «Об организации предоставления государственных и муниципальных услуг», регистрируется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порядке, установленном организационно-распорядительным документом Администрации.</w:t>
      </w: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2.11. Требования к помещениям, в которых предоставляется муниципальная услуга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2.11.4. Места для информирования должны быть оборудованы информационными стендами, содержащими следующую информацию: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перечень, формы документов для заполнения, образцы заполнения документов, бланки для заполнения;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порядок обжалования решений, действий (бездействия) Администрации, ее должностных лиц, либо муниципальных служащих;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перечень нормативных правовых актов, регулирующих предоставление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2.11.5. Кабинеты (кабинки) приема заявителей должны быть оборудованы информационными табличками с указанием: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номера кабинета (кабинки);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фамилии, имени и отчества специалиста, осуществляющего прием заявителей;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дней и часов приема, времени перерыва на обед.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2.11.6.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2.12. Показатели доступности и качества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2.12.1. Показателем доступности муниципальной услуги является: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транспортная доступность к местам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наличие различных каналов получения информации о порядке получения муниципальной услуги и ходе ее предоставления;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2.12.2. Показателями качества муниципальной услуги являются: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соблюдение срока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2.12.4. Получение муниципальной услуги по экстерриториальному принципу невозможно.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2.13. Особенности предоставления муниципальной услуги в многофункциональном центре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3071CF" w:rsidRDefault="003071CF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2.14. Особенности предоставления муниципальной услуги в электронной форме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2.14.1. Особенности предоставления муниципальной услуги в электронной форме: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информации о предоставляемой муниципальной услуге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- 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«Личный кабинет пользователя»;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bookmarkStart w:id="5" w:name="Par188"/>
      <w:bookmarkEnd w:id="5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 физических лиц: простая электронная подпись либо усиленная неквалифицированная подпись.</w:t>
      </w:r>
    </w:p>
    <w:p w:rsidR="003071CF" w:rsidRDefault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372BFC" w:rsidRDefault="005D75C2" w:rsidP="003071CF">
      <w:pPr>
        <w:keepNext/>
        <w:keepLines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3. Состав, последовательность и сроки выполнения административных процедур, требования к порядку их выполнения, в том числе особенности выполнения административных процедур в электронной форме, а также особенности выполнения административных процедур в многофункциональных центрах</w:t>
      </w:r>
    </w:p>
    <w:p w:rsidR="00372BFC" w:rsidRDefault="00372BFC" w:rsidP="003071CF">
      <w:pPr>
        <w:keepNext/>
        <w:keepLines/>
        <w:ind w:firstLine="709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3.1.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предоставлении муниципальной услуги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 межведомственных запросов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межведомственных запросов; 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процедур (действий), выполняемых многофункциональным центром: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уведомление заявителя о готовности результата предоставления муниципальной услуги.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заявления</w:t>
      </w:r>
    </w:p>
    <w:p w:rsidR="00372BFC" w:rsidRDefault="005D75C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по приему и регистрации заявления является обращение заявителя с заявлением и комплектом документов, необходимых для предоставления муниципальной услуги и предъявлением.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 в подпункте  2.10  настоящего Административного регламента.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оформляет уведомление о приеме документов (приложение № 2 к настоящему Административному регламенту) и вручает (направляет) его заявителю;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3 дней.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Описание последовательности действий при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формировании и направлении межведомственных запросов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 и документов специалисту, ответственному за предоставление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взаимодействия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подпунктами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2.6.1.4 - 2.6.1.6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2.6.1.11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2.6.1. настоящего Административного регламента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указанные документы не представлены заявителем самостоятельно).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 может превышать 5дней.</w:t>
      </w: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3.4. Порядок осуществления административных процедур (действий) в электронной форме, в том числе с использованием Единого портала государственных и муниципальных услуг (функций) и Портала Кировской области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случае подачи уведомления в форме электронного документа с использованием Единого портала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государственных и муниципальных услуг (функций)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3.4.1.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документов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Максимальный срок выполнения административной процедуры не может превышать 3 дней.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3.4.2. Описание последовательности действий при формировании и направлении межведомственных запросов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2.6.1.4 - 2.6.1.6,  2.6.1.11 пункта 2.6.1 настоящего Административного регламента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указанный документ не представлен заявителем самостоятельно).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5 дней.</w:t>
      </w:r>
    </w:p>
    <w:p w:rsidR="00372BFC" w:rsidRDefault="00372BFC">
      <w:pPr>
        <w:pStyle w:val="41"/>
        <w:shd w:val="clear" w:color="auto" w:fill="auto"/>
        <w:spacing w:after="0" w:line="240" w:lineRule="auto"/>
        <w:ind w:left="20" w:firstLine="780"/>
        <w:jc w:val="both"/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3.5. Описание административных процедур (действий) выполняемых многофункциональными центрами</w:t>
      </w:r>
    </w:p>
    <w:p w:rsidR="00372BFC" w:rsidRDefault="005D75C2" w:rsidP="003071C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3.5.1.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 регистрации документов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удостоверяющего личность заявителя (его представителя);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подтверждающего полномочия представителя заявителя.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направляет заявление на предоставление муниципальной услуги и комплект необходимых документов в Администрацию;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 10 дней.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3.5.2.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3071CF" w:rsidRDefault="003071CF" w:rsidP="003071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5D75C2">
        <w:rPr>
          <w:rFonts w:ascii="Times New Roman" w:eastAsia="Times New Roman" w:hAnsi="Times New Roman" w:cs="Times New Roman"/>
          <w:sz w:val="28"/>
          <w:szCs w:val="28"/>
        </w:rPr>
        <w:tab/>
        <w:t xml:space="preserve"> Предоставление муниципальной услуги в упреждающем (</w:t>
      </w:r>
      <w:proofErr w:type="spellStart"/>
      <w:r w:rsidR="005D75C2"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 w:rsidR="005D75C2">
        <w:rPr>
          <w:rFonts w:ascii="Times New Roman" w:eastAsia="Times New Roman" w:hAnsi="Times New Roman" w:cs="Times New Roman"/>
          <w:sz w:val="28"/>
          <w:szCs w:val="28"/>
        </w:rPr>
        <w:t>) 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осуществляется.</w:t>
      </w:r>
    </w:p>
    <w:p w:rsidR="00DE2D7D" w:rsidRDefault="00DE2D7D" w:rsidP="003071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51D7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 (приложение № </w:t>
      </w:r>
      <w:r w:rsidR="00151D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DE2D7D" w:rsidRPr="00DE2D7D" w:rsidRDefault="00DE2D7D" w:rsidP="00DE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372BFC" w:rsidRDefault="00372BFC" w:rsidP="003071C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 w:rsidP="003071CF">
      <w:pPr>
        <w:keepNext/>
        <w:keepLines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4. Формы контроля за исполнением административного регламента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4.1. Порядок осуществления текущего контроля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муниципального округа или уполномоченным должностным лицом.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4.1.2. Текущий контроль осуществляется путем проведения Главой муниципального округа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 предоставлению муниципальной услуги. 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4.1.3. Глава муниципального округа, а также уполномоченное им должностное лицо, осуществляя контроль, вправе контролировать соблюдение порядка и условий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372BFC" w:rsidRDefault="005D75C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4.2.1. Проверки проводятся в целях контроля за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4.2.3. Проверки могут быть плановыми и внеплановыми.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4.2.4. Плановые проверки осуществляются на основании распоряжений Главы муниципального округа. При плановых проверках рассматриваются все вопросы, связанные с предоставлением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4.2.5. Внеплановые проверки проводятся по конкретному обращению заявителя. При внеплановой проверке рассматриваются все вопросы,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связанные с предоставлением муниципальной услуги, или отдельный вопрос, связанный с предоставлением муниципальной услуги.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4.2.7. Проверка осуществляется на основании распоряжения Главы муниципального округа.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муниципального округа (лицо, исполняющее обязанности Главы муниципального округа).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4.4. Положения, характеризующие требования к порядку и формам контроля за предоставлением муниципальной услуги, в том числе со стороны граждан, их объединений и организаций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подпункте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4.4.2. Граждане, их объединения и организации могут сообщить обо всех результатах контроля за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372BFC" w:rsidRDefault="005D75C2" w:rsidP="003071CF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32"/>
          <w:lang w:eastAsia="en-US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Досудебный (внесудебный) порядок обжалования решений и 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части 1.1 статьи 16 Федерального закона от 27.07.2010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210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noBreakHyphen/>
        <w:t>ФЗ «Об организации предоставления государственных 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муниципальных услуг», а также их должностных лиц, муниципальных служащих, работников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5.1. Информация для заявителя о его праве подать жалобу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210-ФЗ., 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5.2. Предмет жалобы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5.2.1. Заявитель может обратиться с жалобой, в том числе в следующих случаях: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закона № 210-ФЗ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72BFC" w:rsidRDefault="005D75C2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</w:rPr>
        <w:t xml:space="preserve">требование представления заявителем документов или информации либо осуществления действий, предоставление или осуществление которых </w:t>
      </w:r>
      <w:r>
        <w:rPr>
          <w:rFonts w:ascii="Times New Roman" w:eastAsia="Calibri" w:hAnsi="Times New Roman" w:cs="Times New Roman"/>
          <w:color w:val="auto"/>
          <w:sz w:val="28"/>
          <w:szCs w:val="22"/>
        </w:rPr>
        <w:lastRenderedPageBreak/>
        <w:t>не предусмотрено нормативными правовыми актами Российской Федерации для предоставления муниципальной услуги;</w:t>
      </w:r>
    </w:p>
    <w:p w:rsidR="00372BFC" w:rsidRDefault="005D75C2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№ 210-ФЗ.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№ 210-ФЗ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отказ органа, предоставляющего государственную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№ 210-ФЗ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Федерального закона № 210-ФЗ.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5.3. Органы государственной власти, организации, должностные лица, которым может быть направлена жалоба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5.4. Порядок подачи и рассмотрения жалобы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быть направлена по почте, через многофункциональный центр, с использованием сети «Интернет», официального сайта органа, предоставляющего муниципальную услугу, в сети «Интернет», Единого портала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государственных и муниципальных услуг (функций)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Портала Кировской области, а также может быть подана при личном приёме заявителя.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 w:rsidR="003071C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5.4.3. Жалоба должна содержать: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многофункционального центра, организаций, предусмотренных частью 1.1 статьи 16 Федерального закона № 210-ФЗ, их работников;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Время приёма жалоб должно совпадать со временем предоставления муниципальных услуг.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электронном виде жалоба может быть подана заявителем посредством: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Единого портала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государственных и муниципальных услуг (функций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)(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Портала Кировской области.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 требованиями действующего законодательства, настоящего Административного регламента.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 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 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5.5. Сроки рассмотрения жалобы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5.6. Результат рассмотрения жалобы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5.6.1. По результатам рассмотрения жалобы принимается решение: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удовлетворении жалобы отказывается.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5.6.3. В ответе по результатам рассмотрения жалобы указываются: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основания для принятия решения по жалобе;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принятое по жалобе решение;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порядке обжалования принятого по жалобе решения.</w:t>
      </w:r>
    </w:p>
    <w:p w:rsidR="00372BFC" w:rsidRDefault="005D75C2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r:id="rId11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части 8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статьи 11.2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12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частью 1.1 статьи 16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Федерального закона № 210-ФЗ, в целях незамедлительного устранения выявленных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lastRenderedPageBreak/>
        <w:t>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2BFC" w:rsidRDefault="005D75C2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В случае признания жалобы, не подлежащей удовлетворению, в ответе заявителю, указанном в </w:t>
      </w:r>
      <w:hyperlink r:id="rId13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части 8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статьи 11.2,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 установлен законодательством Российской Федерации.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5.7. Порядок информирования заявителя о результатах рассмотрения жалобы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случае,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372BFC" w:rsidRDefault="00372BFC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72BFC" w:rsidRDefault="005D75C2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5.8. Порядок обжалования решения по жалобе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 вправе обжаловать принятое по жалобе решение вышестоящему органу (при его наличии) или в судебном порядке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соответствии с законодательством Российской Федерации.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noBreakHyphen/>
        <w:t xml:space="preserve">ФЗ, а также их должностных лиц, муниципальных служащих, работников также размещена на Едином портале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государственных и муниципальных услуг (функций)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Портале Кировской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Информацию о порядке подачи и рассмотрения жалобы можно получить: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color w:val="auto"/>
          <w:sz w:val="28"/>
          <w:szCs w:val="22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Едином портале государственных и муниципальных услуг (функций);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Портале Кировской области;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информационных стендах в местах предоставления муниципальной услуги;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личном обращении заявителя в администрацию </w:t>
      </w:r>
      <w:r w:rsidR="00F46358">
        <w:rPr>
          <w:rFonts w:ascii="Times New Roman" w:eastAsia="Times New Roman" w:hAnsi="Times New Roman" w:cs="Times New Roman"/>
          <w:color w:val="auto"/>
          <w:sz w:val="28"/>
          <w:szCs w:val="28"/>
        </w:rPr>
        <w:t>Богородского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округа или многофункциональный центр;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 обращении в письменной форме, в форме электронного документа;</w:t>
      </w:r>
    </w:p>
    <w:p w:rsidR="00372BFC" w:rsidRDefault="005D75C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телефону.</w:t>
      </w:r>
    </w:p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72BFC" w:rsidRDefault="005D75C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</w:t>
      </w:r>
    </w:p>
    <w:p w:rsidR="00372BFC" w:rsidRDefault="00372BFC">
      <w:pPr>
        <w:pStyle w:val="af0"/>
        <w:sectPr w:rsidR="00372BFC" w:rsidSect="003071CF">
          <w:headerReference w:type="default" r:id="rId14"/>
          <w:pgSz w:w="11906" w:h="16838"/>
          <w:pgMar w:top="1701" w:right="851" w:bottom="1134" w:left="1701" w:header="709" w:footer="0" w:gutter="0"/>
          <w:cols w:space="720"/>
          <w:formProt w:val="0"/>
          <w:docGrid w:linePitch="381"/>
        </w:sectPr>
      </w:pPr>
    </w:p>
    <w:p w:rsidR="00372BFC" w:rsidRDefault="005D75C2" w:rsidP="00F46358">
      <w:pPr>
        <w:keepNext/>
        <w:keepLines/>
        <w:tabs>
          <w:tab w:val="left" w:pos="-4111"/>
        </w:tabs>
        <w:ind w:left="5103" w:right="-6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1</w:t>
      </w:r>
    </w:p>
    <w:p w:rsidR="00372BFC" w:rsidRDefault="005D75C2" w:rsidP="00F46358">
      <w:pPr>
        <w:spacing w:after="160"/>
        <w:ind w:left="5103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F46358">
        <w:rPr>
          <w:rFonts w:ascii="Times New Roman" w:eastAsia="Times New Roman" w:hAnsi="Times New Roman" w:cs="Times New Roman"/>
          <w:sz w:val="28"/>
          <w:szCs w:val="28"/>
        </w:rPr>
        <w:t>Богородского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372BFC" w:rsidRDefault="005D75C2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071CF">
        <w:rPr>
          <w:rFonts w:ascii="Times New Roman" w:eastAsia="Times New Roman" w:hAnsi="Times New Roman" w:cs="Times New Roman"/>
          <w:sz w:val="28"/>
          <w:szCs w:val="28"/>
        </w:rPr>
        <w:t>чтовый индекс, адрес: 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72BFC" w:rsidRDefault="003071CF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_____________________</w:t>
      </w:r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Par327"/>
      <w:bookmarkEnd w:id="6"/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BFC" w:rsidRDefault="005D75C2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372BFC" w:rsidRDefault="00372BF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BFC" w:rsidRDefault="005D75C2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постановке на учет в качестве лица, имеющего право на предоставление земельных участков,  в собственность бесплатно</w:t>
      </w:r>
    </w:p>
    <w:p w:rsidR="00372BFC" w:rsidRDefault="00372BFC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 w:rsidP="003071C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 прошу поставить  меня на учет в целях бесплатного предоставления земельного участка </w:t>
      </w:r>
    </w:p>
    <w:p w:rsidR="00372BFC" w:rsidRDefault="005D75C2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Приложение: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6._______________________________________________________________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8.___________________________________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372BFC" w:rsidRDefault="005D75C2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(документы, которые предоставил заявитель)</w:t>
      </w: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</w:t>
      </w:r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_</w:t>
      </w:r>
      <w:proofErr w:type="gramEnd"/>
      <w:r w:rsidR="00307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(______________________________)            </w:t>
      </w:r>
    </w:p>
    <w:p w:rsidR="00372BFC" w:rsidRDefault="003071C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</w:t>
      </w:r>
      <w:r w:rsidR="005D75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                                                     ФИО Заявителя</w:t>
      </w: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372BF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и полноту представленных сведений __________________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  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______________________________)            </w:t>
      </w:r>
    </w:p>
    <w:p w:rsidR="00372BFC" w:rsidRDefault="003071C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</w:t>
      </w:r>
      <w:r w:rsidR="005D75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                                                     ФИО Заявителя</w:t>
      </w:r>
    </w:p>
    <w:p w:rsidR="00372BFC" w:rsidRDefault="00372BFC">
      <w:pPr>
        <w:widowControl w:val="0"/>
        <w:rPr>
          <w:rFonts w:ascii="Calibri" w:eastAsia="Times New Roman" w:hAnsi="Calibri" w:cs="Calibri"/>
          <w:color w:val="auto"/>
          <w:sz w:val="28"/>
          <w:szCs w:val="28"/>
        </w:rPr>
        <w:sectPr w:rsidR="00372BFC" w:rsidSect="003071CF">
          <w:headerReference w:type="default" r:id="rId15"/>
          <w:headerReference w:type="first" r:id="rId16"/>
          <w:pgSz w:w="11906" w:h="16838"/>
          <w:pgMar w:top="1701" w:right="851" w:bottom="1134" w:left="1701" w:header="0" w:footer="0" w:gutter="0"/>
          <w:cols w:space="720"/>
          <w:formProt w:val="0"/>
          <w:docGrid w:linePitch="381"/>
        </w:sectPr>
      </w:pPr>
    </w:p>
    <w:p w:rsidR="00372BFC" w:rsidRDefault="005D75C2" w:rsidP="00F46358">
      <w:pPr>
        <w:keepNext/>
        <w:keepLines/>
        <w:tabs>
          <w:tab w:val="left" w:pos="-4111"/>
        </w:tabs>
        <w:ind w:left="4962" w:right="-6"/>
        <w:jc w:val="right"/>
        <w:outlineLvl w:val="0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>Приложение № 2</w:t>
      </w:r>
    </w:p>
    <w:p w:rsidR="00372BFC" w:rsidRDefault="003071CF" w:rsidP="00F46358">
      <w:pPr>
        <w:spacing w:after="160"/>
        <w:ind w:left="4962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 А</w:t>
      </w:r>
      <w:r w:rsidR="005D75C2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372BFC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372BFC" w:rsidRDefault="005D75C2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372BFC" w:rsidRDefault="005D75C2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  <w:t>Ф.И.О. заявителя</w:t>
            </w:r>
          </w:p>
        </w:tc>
      </w:tr>
    </w:tbl>
    <w:p w:rsidR="00372BFC" w:rsidRDefault="00372BF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Уведомление о приеме документов </w:t>
      </w:r>
    </w:p>
    <w:p w:rsidR="00372BFC" w:rsidRDefault="005D75C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для предоставления муниципальной услуги</w:t>
      </w:r>
    </w:p>
    <w:p w:rsidR="00372BFC" w:rsidRDefault="00372BFC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Настоящим уведомляем о том, что для получения муниципальной услуги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 Вас приняты следующие документы: </w:t>
      </w: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3118"/>
        <w:gridCol w:w="2269"/>
        <w:gridCol w:w="1701"/>
      </w:tblGrid>
      <w:tr w:rsidR="00372B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72B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372BFC" w:rsidRDefault="00372BFC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72BFC" w:rsidRDefault="005D75C2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Всего принято ____________ документов на ____________ листах.</w:t>
      </w:r>
    </w:p>
    <w:p w:rsidR="00372BFC" w:rsidRDefault="00372B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372BFC">
        <w:tc>
          <w:tcPr>
            <w:tcW w:w="2551" w:type="dxa"/>
          </w:tcPr>
          <w:p w:rsidR="00372BFC" w:rsidRDefault="005D75C2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372BFC" w:rsidRDefault="005D75C2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2BFC">
        <w:tc>
          <w:tcPr>
            <w:tcW w:w="2551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72BFC" w:rsidRDefault="00372BF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372BFC">
        <w:trPr>
          <w:trHeight w:val="304"/>
        </w:trPr>
        <w:tc>
          <w:tcPr>
            <w:tcW w:w="2551" w:type="dxa"/>
          </w:tcPr>
          <w:p w:rsidR="00372BFC" w:rsidRDefault="005D75C2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72BFC" w:rsidRDefault="00372BFC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372BFC" w:rsidRDefault="005D75C2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2BFC">
        <w:tc>
          <w:tcPr>
            <w:tcW w:w="2551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372BFC" w:rsidRDefault="005D75C2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372BFC" w:rsidRDefault="00372BFC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72BFC" w:rsidRDefault="00372BFC">
      <w:pPr>
        <w:sectPr w:rsidR="00372BFC">
          <w:headerReference w:type="default" r:id="rId17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372BFC" w:rsidRDefault="003071CF" w:rsidP="00F46358">
      <w:pPr>
        <w:keepNext/>
        <w:keepLines/>
        <w:tabs>
          <w:tab w:val="left" w:pos="-4111"/>
        </w:tabs>
        <w:ind w:left="4962" w:right="-6" w:firstLine="780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             </w:t>
      </w:r>
      <w:r w:rsidR="005D75C2">
        <w:rPr>
          <w:rFonts w:ascii="Times New Roman" w:eastAsia="Times New Roman" w:hAnsi="Times New Roman" w:cs="Times New Roman"/>
          <w:kern w:val="2"/>
          <w:sz w:val="28"/>
          <w:szCs w:val="28"/>
        </w:rPr>
        <w:t>Приложение № 3</w:t>
      </w:r>
    </w:p>
    <w:p w:rsidR="00372BFC" w:rsidRDefault="005D75C2" w:rsidP="00F46358">
      <w:pPr>
        <w:spacing w:after="16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 w:rsidR="003071C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 регламенту</w:t>
      </w:r>
    </w:p>
    <w:p w:rsidR="00372BFC" w:rsidRDefault="00372BFC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2BFC" w:rsidRDefault="00372BFC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2BFC" w:rsidRDefault="005D75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72BFC" w:rsidRDefault="005D75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постановке на учет гражданина в целях бесплатного предоставления земельного участка</w:t>
      </w:r>
    </w:p>
    <w:p w:rsidR="00372BFC" w:rsidRDefault="00372B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выдачи____________                                                           №___________ </w:t>
      </w:r>
    </w:p>
    <w:p w:rsidR="00372BFC" w:rsidRDefault="005D75C2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уполномоченного органа, осуществляющего выдачу разрешения)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результатам рассмотрения заявления от ______________ № __________ принято решение об учете гражданина: _____________________________________________</w:t>
      </w:r>
    </w:p>
    <w:p w:rsidR="00372BFC" w:rsidRDefault="005D75C2" w:rsidP="00DE2D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372BFC" w:rsidRDefault="005D75C2" w:rsidP="00DE2D7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(ФИО гражданина, поставленного на учет в качестве лица, имеющего право на предоставление земельного участка в собственность бесплатно)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бесплатного предоставления земельного участка в собственность. 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очереди: ______________. </w:t>
      </w:r>
    </w:p>
    <w:p w:rsidR="00372BFC" w:rsidRDefault="00372B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5D75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_________________</w:t>
      </w:r>
    </w:p>
    <w:p w:rsidR="00372BFC" w:rsidRDefault="00372BFC">
      <w:pPr>
        <w:pStyle w:val="af0"/>
        <w:sectPr w:rsidR="00372BFC">
          <w:headerReference w:type="default" r:id="rId18"/>
          <w:headerReference w:type="first" r:id="rId19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372BFC" w:rsidRDefault="005D75C2" w:rsidP="00DE2D7D">
      <w:pPr>
        <w:keepNext/>
        <w:keepLines/>
        <w:tabs>
          <w:tab w:val="left" w:pos="-4111"/>
        </w:tabs>
        <w:ind w:left="4962" w:right="-6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4</w:t>
      </w:r>
    </w:p>
    <w:p w:rsidR="00372BFC" w:rsidRDefault="005D75C2" w:rsidP="00DE2D7D">
      <w:pPr>
        <w:spacing w:after="160"/>
        <w:ind w:left="4962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 w:rsidR="00DE2D7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372BFC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456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FC" w:rsidRDefault="005D75C2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372BFC" w:rsidRDefault="005D75C2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372BFC" w:rsidRDefault="00372B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FC" w:rsidRDefault="005D7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2BFC" w:rsidRDefault="005D7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предоставлении услуги</w:t>
      </w:r>
    </w:p>
    <w:p w:rsidR="00372BFC" w:rsidRDefault="005D7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 от ____________</w:t>
      </w:r>
    </w:p>
    <w:p w:rsidR="00372BFC" w:rsidRDefault="00372B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51D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 и приложенных к нему документов, на основании </w:t>
      </w:r>
      <w:r w:rsidR="00151D7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72BFC" w:rsidRDefault="005D75C2" w:rsidP="00151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="00F46358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округа, принято решение об отказе в предоставлении услуги, по следующим основаниям: </w:t>
      </w:r>
    </w:p>
    <w:p w:rsidR="00151D78" w:rsidRDefault="00151D78" w:rsidP="00151D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701"/>
      </w:tblGrid>
      <w:tr w:rsidR="00372BFC" w:rsidTr="00DE2D7D">
        <w:tc>
          <w:tcPr>
            <w:tcW w:w="1668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 xml:space="preserve">№ пункта </w:t>
            </w:r>
            <w:proofErr w:type="spellStart"/>
            <w:proofErr w:type="gramStart"/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администрати-вного</w:t>
            </w:r>
            <w:proofErr w:type="spellEnd"/>
            <w:proofErr w:type="gramEnd"/>
            <w:r w:rsidRPr="00151D78">
              <w:rPr>
                <w:rFonts w:ascii="Times New Roman" w:hAnsi="Times New Roman" w:cs="Times New Roman"/>
                <w:sz w:val="18"/>
                <w:szCs w:val="18"/>
              </w:rPr>
              <w:t xml:space="preserve"> регламента</w:t>
            </w:r>
          </w:p>
        </w:tc>
        <w:tc>
          <w:tcPr>
            <w:tcW w:w="6237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Наименование основания для отказа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Разъяснение причин отказа в предоставлении услуги</w:t>
            </w:r>
          </w:p>
        </w:tc>
      </w:tr>
      <w:tr w:rsidR="00372BFC" w:rsidTr="00DE2D7D">
        <w:tc>
          <w:tcPr>
            <w:tcW w:w="1668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2.7.1.1.</w:t>
            </w:r>
          </w:p>
        </w:tc>
        <w:tc>
          <w:tcPr>
            <w:tcW w:w="6237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Ранее принятое в соответствии с Законом </w:t>
            </w:r>
            <w:r w:rsidRPr="00151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 </w:t>
            </w: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решение о предоставлении земельного участка гражданину в собственность бесплатно при повторном обращении этого гражданина с заявлением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72BFC" w:rsidTr="00DE2D7D">
        <w:tc>
          <w:tcPr>
            <w:tcW w:w="1668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2.7.1.2.</w:t>
            </w:r>
          </w:p>
        </w:tc>
        <w:tc>
          <w:tcPr>
            <w:tcW w:w="6237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Непредставление или представление не в полном объеме документов, указанных в настоящей статье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  <w:tr w:rsidR="00372BFC" w:rsidTr="00DE2D7D">
        <w:tc>
          <w:tcPr>
            <w:tcW w:w="1668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2.7.1.3</w:t>
            </w:r>
          </w:p>
        </w:tc>
        <w:tc>
          <w:tcPr>
            <w:tcW w:w="6237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1D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Несоответствие заявителя требованиям и условиям, указанным в статье 1 настоящего Закона</w:t>
            </w:r>
            <w:r w:rsidRPr="00151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zh-CN"/>
              </w:rPr>
              <w:t xml:space="preserve">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</w:t>
            </w:r>
          </w:p>
        </w:tc>
        <w:tc>
          <w:tcPr>
            <w:tcW w:w="1701" w:type="dxa"/>
          </w:tcPr>
          <w:p w:rsidR="00372BFC" w:rsidRPr="00151D78" w:rsidRDefault="005D75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D78">
              <w:rPr>
                <w:rFonts w:ascii="Times New Roman" w:hAnsi="Times New Roman" w:cs="Times New Roman"/>
                <w:sz w:val="18"/>
                <w:szCs w:val="18"/>
              </w:rPr>
              <w:t>Указываются основания такого вывода</w:t>
            </w:r>
          </w:p>
        </w:tc>
      </w:tr>
    </w:tbl>
    <w:p w:rsidR="00151D78" w:rsidRDefault="00151D78" w:rsidP="00151D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</w:t>
      </w:r>
      <w:r w:rsidR="00151D78">
        <w:rPr>
          <w:rFonts w:ascii="Times New Roman" w:hAnsi="Times New Roman" w:cs="Times New Roman"/>
          <w:sz w:val="28"/>
          <w:szCs w:val="28"/>
        </w:rPr>
        <w:t>.</w:t>
      </w:r>
    </w:p>
    <w:p w:rsidR="00372BFC" w:rsidRDefault="00372BF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2BFC" w:rsidRDefault="005D75C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_________________</w:t>
      </w:r>
    </w:p>
    <w:p w:rsidR="00372BFC" w:rsidRDefault="00372BFC">
      <w:pPr>
        <w:pStyle w:val="af0"/>
        <w:sectPr w:rsidR="00372BFC">
          <w:headerReference w:type="default" r:id="rId20"/>
          <w:headerReference w:type="first" r:id="rId21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372BFC" w:rsidRDefault="005D75C2" w:rsidP="00151D78">
      <w:pPr>
        <w:keepNext/>
        <w:keepLines/>
        <w:tabs>
          <w:tab w:val="left" w:pos="-4111"/>
        </w:tabs>
        <w:ind w:left="4962" w:right="-6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5</w:t>
      </w:r>
    </w:p>
    <w:p w:rsidR="00372BFC" w:rsidRDefault="005D75C2" w:rsidP="00151D78">
      <w:pPr>
        <w:spacing w:after="160"/>
        <w:ind w:left="4962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372BFC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BFC" w:rsidRDefault="005D75C2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372BFC" w:rsidRDefault="00372BFC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FC" w:rsidRDefault="00372BFC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FC" w:rsidRDefault="005D75C2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372BFC" w:rsidRDefault="005D75C2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372BFC" w:rsidRDefault="00372BFC"/>
    <w:p w:rsidR="00372BFC" w:rsidRDefault="005D7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72BFC" w:rsidRDefault="005D7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услуги</w:t>
      </w:r>
    </w:p>
    <w:p w:rsidR="00372BFC" w:rsidRDefault="005D7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 от _______________</w:t>
      </w:r>
    </w:p>
    <w:p w:rsidR="00372BFC" w:rsidRDefault="00372B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 </w:t>
      </w:r>
    </w:p>
    <w:p w:rsidR="00151D78" w:rsidRDefault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5811"/>
        <w:gridCol w:w="2411"/>
      </w:tblGrid>
      <w:tr w:rsidR="00372BFC" w:rsidTr="00DE2D7D">
        <w:tc>
          <w:tcPr>
            <w:tcW w:w="1242" w:type="dxa"/>
          </w:tcPr>
          <w:p w:rsidR="00372BFC" w:rsidRDefault="005D75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пункта административного регламента</w:t>
            </w:r>
          </w:p>
        </w:tc>
        <w:tc>
          <w:tcPr>
            <w:tcW w:w="5811" w:type="dxa"/>
          </w:tcPr>
          <w:p w:rsidR="00372BFC" w:rsidRDefault="005D7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основания для отказа</w:t>
            </w:r>
          </w:p>
        </w:tc>
        <w:tc>
          <w:tcPr>
            <w:tcW w:w="2411" w:type="dxa"/>
          </w:tcPr>
          <w:p w:rsidR="00372BFC" w:rsidRDefault="005D7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2.7.1.1.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Представление неполного комплекта документов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2.7.1.2.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Представленные документы утратили силу на момент обращения за услугой 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2.7.1.3.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  <w:p w:rsidR="00372BFC" w:rsidRDefault="00372BFC">
            <w:pPr>
              <w:jc w:val="both"/>
              <w:rPr>
                <w:rFonts w:ascii="Times New Roman" w:hAnsi="Times New Roman" w:cs="Times New Roman"/>
              </w:rPr>
            </w:pPr>
          </w:p>
          <w:p w:rsidR="00372BFC" w:rsidRDefault="00372B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2.7.1.4.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Указывается исчерпывающий перечень документов, содержащих </w:t>
            </w:r>
            <w:r>
              <w:rPr>
                <w:rFonts w:ascii="Times New Roman" w:hAnsi="Times New Roman" w:cs="Times New Roman"/>
              </w:rPr>
              <w:lastRenderedPageBreak/>
              <w:t>повреждения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2.7.1.5.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2.7.1.6.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2.7.1.7.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372BFC" w:rsidTr="00DE2D7D">
        <w:tc>
          <w:tcPr>
            <w:tcW w:w="1242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2.7.1.8.</w:t>
            </w:r>
          </w:p>
        </w:tc>
        <w:tc>
          <w:tcPr>
            <w:tcW w:w="58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11" w:type="dxa"/>
          </w:tcPr>
          <w:p w:rsidR="00372BFC" w:rsidRDefault="005D7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372BFC" w:rsidRDefault="00372B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372BFC" w:rsidRDefault="005D75C2" w:rsidP="00151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</w:t>
      </w:r>
    </w:p>
    <w:p w:rsidR="00372BFC" w:rsidRDefault="00372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BFC" w:rsidRDefault="005D75C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</w:t>
      </w:r>
    </w:p>
    <w:p w:rsidR="00372BFC" w:rsidRDefault="00372BF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FC" w:rsidRDefault="00372BFC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DE2D7D" w:rsidRDefault="00DE2D7D"/>
    <w:p w:rsidR="009C23DC" w:rsidRDefault="009C23DC" w:rsidP="009C23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66E4" w:rsidRDefault="001266E4" w:rsidP="009C23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DE2D7D" w:rsidRDefault="00DE2D7D" w:rsidP="00DE2D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F46358">
              <w:rPr>
                <w:rFonts w:ascii="Times New Roman" w:hAnsi="Times New Roman" w:cs="Times New Roman"/>
                <w:sz w:val="28"/>
                <w:szCs w:val="28"/>
              </w:rPr>
              <w:t>Богородского</w:t>
            </w:r>
          </w:p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 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DE2D7D" w:rsidTr="00DE2D7D">
        <w:tc>
          <w:tcPr>
            <w:tcW w:w="4678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___________________________</w:t>
            </w:r>
          </w:p>
        </w:tc>
      </w:tr>
    </w:tbl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519"/>
      <w:bookmarkEnd w:id="7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Pr="004B51A3" w:rsidRDefault="004B51A3" w:rsidP="00151D7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Прошу внести изменения в решение о предоставлении (отказе в предоставлении) земельного участка в собственность бесплатно</w:t>
      </w:r>
      <w:r w:rsidR="00DE2D7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договора)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связи  с  допущенными  опечатками  и  (или) ошибками в тексте 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допущенные опечатки и (или) ошибки и предлагаемая новая редакция текста изменений)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9"/>
      </w:tblGrid>
      <w:tr w:rsidR="00DE2D7D" w:rsidTr="00DE2D7D">
        <w:tc>
          <w:tcPr>
            <w:tcW w:w="3794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9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/_______________________/</w:t>
            </w:r>
          </w:p>
        </w:tc>
      </w:tr>
      <w:tr w:rsidR="00DE2D7D" w:rsidTr="00DE2D7D">
        <w:tc>
          <w:tcPr>
            <w:tcW w:w="3794" w:type="dxa"/>
          </w:tcPr>
          <w:p w:rsidR="00DE2D7D" w:rsidRDefault="00DE2D7D" w:rsidP="00DE2D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E2D7D" w:rsidRDefault="00DE2D7D" w:rsidP="00DE2D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9" w:type="dxa"/>
          </w:tcPr>
          <w:p w:rsidR="00DE2D7D" w:rsidRDefault="00DE2D7D" w:rsidP="00DE2D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DE2D7D" w:rsidRDefault="00DE2D7D" w:rsidP="00DE2D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DE2D7D" w:rsidRDefault="00DE2D7D" w:rsidP="00DE2D7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DE2D7D" w:rsidRDefault="00DE2D7D" w:rsidP="00DE2D7D"/>
    <w:p w:rsidR="00DE2D7D" w:rsidRDefault="00DE2D7D"/>
    <w:sectPr w:rsidR="00DE2D7D" w:rsidSect="00372BFC">
      <w:headerReference w:type="default" r:id="rId22"/>
      <w:headerReference w:type="first" r:id="rId23"/>
      <w:pgSz w:w="11906" w:h="16838"/>
      <w:pgMar w:top="765" w:right="850" w:bottom="56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E4" w:rsidRDefault="001266E4" w:rsidP="00372BFC">
      <w:r>
        <w:separator/>
      </w:r>
    </w:p>
  </w:endnote>
  <w:endnote w:type="continuationSeparator" w:id="0">
    <w:p w:rsidR="001266E4" w:rsidRDefault="001266E4" w:rsidP="003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E4" w:rsidRDefault="001266E4" w:rsidP="00372BFC">
      <w:r>
        <w:separator/>
      </w:r>
    </w:p>
  </w:footnote>
  <w:footnote w:type="continuationSeparator" w:id="0">
    <w:p w:rsidR="001266E4" w:rsidRDefault="001266E4" w:rsidP="0037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9498219"/>
      <w:docPartObj>
        <w:docPartGallery w:val="Page Numbers (Top of Page)"/>
        <w:docPartUnique/>
      </w:docPartObj>
    </w:sdtPr>
    <w:sdtEndPr/>
    <w:sdtContent>
      <w:p w:rsidR="001266E4" w:rsidRDefault="001266E4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1266E4" w:rsidRDefault="00F50F4C">
        <w:pPr>
          <w:pStyle w:val="10"/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E4" w:rsidRDefault="001266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E4" w:rsidRDefault="001266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E4" w:rsidRDefault="001266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212459"/>
      <w:docPartObj>
        <w:docPartGallery w:val="Page Numbers (Top of Page)"/>
        <w:docPartUnique/>
      </w:docPartObj>
    </w:sdtPr>
    <w:sdtEndPr/>
    <w:sdtContent>
      <w:p w:rsidR="001266E4" w:rsidRDefault="001266E4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1266E4" w:rsidRDefault="00F50F4C">
        <w:pPr>
          <w:pStyle w:val="10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218585"/>
      <w:docPartObj>
        <w:docPartGallery w:val="Page Numbers (Top of Page)"/>
        <w:docPartUnique/>
      </w:docPartObj>
    </w:sdtPr>
    <w:sdtEndPr/>
    <w:sdtContent>
      <w:p w:rsidR="001266E4" w:rsidRDefault="001266E4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1266E4" w:rsidRDefault="00F50F4C">
        <w:pPr>
          <w:pStyle w:val="10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E4" w:rsidRDefault="001266E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402998"/>
      <w:docPartObj>
        <w:docPartGallery w:val="Page Numbers (Top of Page)"/>
        <w:docPartUnique/>
      </w:docPartObj>
    </w:sdtPr>
    <w:sdtEndPr/>
    <w:sdtContent>
      <w:p w:rsidR="001266E4" w:rsidRDefault="001266E4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1266E4" w:rsidRDefault="00F50F4C">
        <w:pPr>
          <w:pStyle w:val="10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E4" w:rsidRDefault="001266E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512937"/>
      <w:docPartObj>
        <w:docPartGallery w:val="Page Numbers (Top of Page)"/>
        <w:docPartUnique/>
      </w:docPartObj>
    </w:sdtPr>
    <w:sdtEndPr/>
    <w:sdtContent>
      <w:p w:rsidR="001266E4" w:rsidRDefault="001266E4">
        <w:pPr>
          <w:pStyle w:val="1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</w:p>
      <w:p w:rsidR="001266E4" w:rsidRDefault="00F50F4C">
        <w:pPr>
          <w:pStyle w:val="1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A1A3D"/>
    <w:multiLevelType w:val="multilevel"/>
    <w:tmpl w:val="9DC8AB3A"/>
    <w:lvl w:ilvl="0">
      <w:start w:val="1"/>
      <w:numFmt w:val="decimal"/>
      <w:lvlText w:val="%1."/>
      <w:lvlJc w:val="left"/>
      <w:pPr>
        <w:tabs>
          <w:tab w:val="num" w:pos="360"/>
        </w:tabs>
        <w:ind w:left="178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50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7549" w:hanging="180"/>
      </w:pPr>
    </w:lvl>
  </w:abstractNum>
  <w:abstractNum w:abstractNumId="1">
    <w:nsid w:val="341A7F38"/>
    <w:multiLevelType w:val="multilevel"/>
    <w:tmpl w:val="CAC0C2C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40" w:hanging="2160"/>
      </w:pPr>
    </w:lvl>
  </w:abstractNum>
  <w:abstractNum w:abstractNumId="2">
    <w:nsid w:val="77636BCE"/>
    <w:multiLevelType w:val="multilevel"/>
    <w:tmpl w:val="1E200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FC"/>
    <w:rsid w:val="001266E4"/>
    <w:rsid w:val="00151D78"/>
    <w:rsid w:val="003071CF"/>
    <w:rsid w:val="00372BFC"/>
    <w:rsid w:val="00373DA9"/>
    <w:rsid w:val="004B51A3"/>
    <w:rsid w:val="004E0E0C"/>
    <w:rsid w:val="005D75C2"/>
    <w:rsid w:val="009C23DC"/>
    <w:rsid w:val="00AB5BB9"/>
    <w:rsid w:val="00CB1397"/>
    <w:rsid w:val="00DE2D7D"/>
    <w:rsid w:val="00F46358"/>
    <w:rsid w:val="00F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3206E-1B42-484E-BBD8-60ED60BB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B7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">
    <w:name w:val="Заголовок 2 Знак"/>
    <w:basedOn w:val="a0"/>
    <w:link w:val="21"/>
    <w:uiPriority w:val="9"/>
    <w:qFormat/>
    <w:rsid w:val="007B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qFormat/>
    <w:rsid w:val="007B7C5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9284D"/>
    <w:rPr>
      <w:color w:val="0000FF" w:themeColor="hyperlink"/>
      <w:u w:val="single"/>
    </w:rPr>
  </w:style>
  <w:style w:type="character" w:customStyle="1" w:styleId="a7">
    <w:name w:val="Нижний колонтитул Знак"/>
    <w:basedOn w:val="a0"/>
    <w:link w:val="11"/>
    <w:uiPriority w:val="99"/>
    <w:qFormat/>
    <w:rsid w:val="00334F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ED17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qFormat/>
    <w:rsid w:val="00372B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372BFC"/>
    <w:pPr>
      <w:spacing w:after="140" w:line="276" w:lineRule="auto"/>
    </w:pPr>
  </w:style>
  <w:style w:type="paragraph" w:styleId="ac">
    <w:name w:val="List"/>
    <w:basedOn w:val="ab"/>
    <w:rsid w:val="00372BFC"/>
    <w:rPr>
      <w:rFonts w:cs="Arial"/>
    </w:rPr>
  </w:style>
  <w:style w:type="paragraph" w:customStyle="1" w:styleId="12">
    <w:name w:val="Название объекта1"/>
    <w:basedOn w:val="a"/>
    <w:qFormat/>
    <w:rsid w:val="00372BFC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72BFC"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7B7C51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0">
    <w:name w:val="Основной текст (2)1"/>
    <w:basedOn w:val="a"/>
    <w:link w:val="20"/>
    <w:qFormat/>
    <w:rsid w:val="007B7C51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qFormat/>
    <w:rsid w:val="007B7C51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qFormat/>
    <w:rsid w:val="007B7C5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e">
    <w:name w:val="List Paragraph"/>
    <w:basedOn w:val="a"/>
    <w:uiPriority w:val="34"/>
    <w:qFormat/>
    <w:rsid w:val="007B7C51"/>
    <w:pPr>
      <w:widowControl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">
    <w:name w:val="Колонтитул"/>
    <w:basedOn w:val="a"/>
    <w:qFormat/>
    <w:rsid w:val="00372BFC"/>
  </w:style>
  <w:style w:type="paragraph" w:customStyle="1" w:styleId="10">
    <w:name w:val="Верхний колонтитул1"/>
    <w:basedOn w:val="a"/>
    <w:link w:val="a5"/>
    <w:uiPriority w:val="99"/>
    <w:unhideWhenUsed/>
    <w:rsid w:val="007B7C51"/>
    <w:pPr>
      <w:tabs>
        <w:tab w:val="center" w:pos="4677"/>
        <w:tab w:val="right" w:pos="9355"/>
      </w:tabs>
    </w:pPr>
  </w:style>
  <w:style w:type="paragraph" w:customStyle="1" w:styleId="punct">
    <w:name w:val="punct"/>
    <w:basedOn w:val="a"/>
    <w:qFormat/>
    <w:rsid w:val="007B7C51"/>
    <w:pPr>
      <w:tabs>
        <w:tab w:val="num" w:pos="360"/>
      </w:tabs>
      <w:spacing w:line="360" w:lineRule="auto"/>
      <w:ind w:left="1789" w:hanging="3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qFormat/>
    <w:rsid w:val="007B7C51"/>
    <w:pPr>
      <w:tabs>
        <w:tab w:val="num" w:pos="851"/>
        <w:tab w:val="left" w:pos="1631"/>
      </w:tabs>
      <w:spacing w:line="360" w:lineRule="auto"/>
      <w:ind w:left="7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paragraph" w:customStyle="1" w:styleId="11">
    <w:name w:val="Нижний колонтитул1"/>
    <w:basedOn w:val="a"/>
    <w:link w:val="a7"/>
    <w:uiPriority w:val="99"/>
    <w:unhideWhenUsed/>
    <w:rsid w:val="00334FE9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C6550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ED173B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7B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75C2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D75C2"/>
    <w:rPr>
      <w:rFonts w:ascii="Calibri" w:eastAsiaTheme="minorEastAsia" w:hAnsi="Calibri" w:cs="Calibri"/>
      <w:lang w:eastAsia="ru-RU"/>
    </w:rPr>
  </w:style>
  <w:style w:type="paragraph" w:styleId="af2">
    <w:name w:val="header"/>
    <w:basedOn w:val="a"/>
    <w:link w:val="13"/>
    <w:uiPriority w:val="99"/>
    <w:semiHidden/>
    <w:unhideWhenUsed/>
    <w:rsid w:val="003071CF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2"/>
    <w:uiPriority w:val="99"/>
    <w:semiHidden/>
    <w:rsid w:val="003071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14"/>
    <w:uiPriority w:val="99"/>
    <w:semiHidden/>
    <w:unhideWhenUsed/>
    <w:rsid w:val="003071CF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3"/>
    <w:uiPriority w:val="99"/>
    <w:semiHidden/>
    <w:rsid w:val="003071C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DE2D7D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13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www.munbog43.ru" TargetMode="External"/><Relationship Id="rId12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14" Type="http://schemas.openxmlformats.org/officeDocument/2006/relationships/header" Target="header1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10541</Words>
  <Characters>60089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fo05@depfin.kirov.ru</dc:creator>
  <cp:lastModifiedBy>Машинописка</cp:lastModifiedBy>
  <cp:revision>5</cp:revision>
  <cp:lastPrinted>2024-10-30T11:36:00Z</cp:lastPrinted>
  <dcterms:created xsi:type="dcterms:W3CDTF">2024-09-26T08:07:00Z</dcterms:created>
  <dcterms:modified xsi:type="dcterms:W3CDTF">2024-10-30T13:57:00Z</dcterms:modified>
  <dc:language>ru-RU</dc:language>
</cp:coreProperties>
</file>